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5" w:rsidRPr="00E90E6B" w:rsidRDefault="00090DCB" w:rsidP="00D71D97">
      <w:pPr>
        <w:autoSpaceDE w:val="0"/>
        <w:autoSpaceDN w:val="0"/>
        <w:adjustRightInd w:val="0"/>
        <w:jc w:val="center"/>
        <w:rPr>
          <w:rFonts w:ascii="Arial Narrow" w:hAnsi="Arial Narrow" w:cs="Calibri"/>
          <w:color w:val="002060"/>
        </w:rPr>
      </w:pPr>
      <w:r w:rsidRPr="00E90E6B">
        <w:rPr>
          <w:rFonts w:ascii="Arial Narrow" w:hAnsi="Arial Narrow" w:cs="Calibri"/>
          <w:color w:val="002060"/>
          <w:lang w:val="sr-Cyrl-RS"/>
        </w:rPr>
        <w:t xml:space="preserve">      </w:t>
      </w:r>
      <w:r w:rsidR="00050125" w:rsidRPr="00E90E6B">
        <w:rPr>
          <w:rFonts w:ascii="Arial Narrow" w:eastAsia="Times New Roman" w:hAnsi="Arial Narrow" w:cs="Arial Narrow"/>
          <w:noProof/>
          <w:color w:val="002060"/>
          <w:lang w:eastAsia="sr-Latn-RS"/>
        </w:rPr>
        <w:drawing>
          <wp:inline distT="0" distB="0" distL="0" distR="0" wp14:anchorId="6B09C498" wp14:editId="70C7F413">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50125" w:rsidRPr="00E90E6B" w:rsidRDefault="00050125" w:rsidP="00050125">
      <w:pPr>
        <w:autoSpaceDE w:val="0"/>
        <w:autoSpaceDN w:val="0"/>
        <w:adjustRightInd w:val="0"/>
        <w:jc w:val="both"/>
        <w:rPr>
          <w:rFonts w:ascii="Arial Narrow" w:hAnsi="Arial Narrow" w:cs="Calibri"/>
          <w:color w:val="002060"/>
          <w:lang w:val="sr-Cyrl-RS"/>
        </w:rPr>
      </w:pPr>
    </w:p>
    <w:p w:rsidR="00050125" w:rsidRPr="00E90E6B" w:rsidRDefault="00050125" w:rsidP="00050125">
      <w:pPr>
        <w:jc w:val="both"/>
        <w:rPr>
          <w:rFonts w:ascii="Arial Narrow" w:hAnsi="Arial Narrow"/>
          <w:color w:val="002060"/>
        </w:rPr>
      </w:pPr>
      <w:r w:rsidRPr="00E90E6B">
        <w:rPr>
          <w:rFonts w:ascii="Arial Narrow" w:hAnsi="Arial Narrow"/>
          <w:color w:val="002060"/>
        </w:rPr>
        <w:t>На основу чл. 60.  Закона о јавним набавкама («Сл. гласник РС» бр. 124/12</w:t>
      </w:r>
      <w:r w:rsidR="00A8717A" w:rsidRPr="00E90E6B">
        <w:rPr>
          <w:rFonts w:ascii="Arial Narrow" w:hAnsi="Arial Narrow"/>
          <w:color w:val="002060"/>
        </w:rPr>
        <w:t>, 14/15 i 68/15</w:t>
      </w:r>
      <w:r w:rsidRPr="00E90E6B">
        <w:rPr>
          <w:rFonts w:ascii="Arial Narrow" w:hAnsi="Arial Narrow"/>
          <w:color w:val="002060"/>
        </w:rPr>
        <w:t xml:space="preserve">) </w:t>
      </w:r>
      <w:r w:rsidR="00E90E6B" w:rsidRPr="00E90E6B">
        <w:rPr>
          <w:rFonts w:ascii="Arial Narrow" w:hAnsi="Arial Narrow"/>
          <w:color w:val="002060"/>
          <w:lang w:val="sr-Cyrl-RS"/>
        </w:rPr>
        <w:t>Град Вршац</w:t>
      </w:r>
      <w:r w:rsidRPr="00E90E6B">
        <w:rPr>
          <w:rFonts w:ascii="Arial Narrow" w:hAnsi="Arial Narrow"/>
          <w:color w:val="002060"/>
        </w:rPr>
        <w:t>, упућује:</w:t>
      </w:r>
    </w:p>
    <w:p w:rsidR="00050125" w:rsidRPr="00E90E6B" w:rsidRDefault="00050125" w:rsidP="00050125">
      <w:pPr>
        <w:jc w:val="both"/>
        <w:rPr>
          <w:rFonts w:ascii="Arial Narrow" w:hAnsi="Arial Narrow"/>
          <w:color w:val="002060"/>
        </w:rPr>
      </w:pPr>
    </w:p>
    <w:p w:rsidR="00050125" w:rsidRPr="00E90E6B" w:rsidRDefault="00050125" w:rsidP="00A8717A">
      <w:pPr>
        <w:autoSpaceDE w:val="0"/>
        <w:autoSpaceDN w:val="0"/>
        <w:adjustRightInd w:val="0"/>
        <w:jc w:val="center"/>
        <w:rPr>
          <w:rFonts w:ascii="Arial Narrow" w:hAnsi="Arial Narrow"/>
          <w:b/>
          <w:bCs/>
          <w:color w:val="002060"/>
        </w:rPr>
      </w:pPr>
      <w:r w:rsidRPr="00E90E6B">
        <w:rPr>
          <w:rFonts w:ascii="Arial Narrow" w:hAnsi="Arial Narrow"/>
          <w:b/>
          <w:bCs/>
          <w:color w:val="002060"/>
        </w:rPr>
        <w:t>ПОЗИВ ЗА ПОДНОШЕЊЕ ПОНУДЕ</w:t>
      </w:r>
    </w:p>
    <w:p w:rsidR="00050125" w:rsidRPr="00E90E6B" w:rsidRDefault="00050125" w:rsidP="00A8717A">
      <w:pPr>
        <w:autoSpaceDE w:val="0"/>
        <w:autoSpaceDN w:val="0"/>
        <w:adjustRightInd w:val="0"/>
        <w:jc w:val="both"/>
        <w:rPr>
          <w:rFonts w:ascii="Arial Narrow" w:hAnsi="Arial Narrow"/>
          <w:color w:val="002060"/>
        </w:rPr>
      </w:pPr>
    </w:p>
    <w:p w:rsidR="00A8717A" w:rsidRPr="00E90E6B" w:rsidRDefault="00050125" w:rsidP="00E90E6B">
      <w:pPr>
        <w:pStyle w:val="ListParagraph"/>
        <w:numPr>
          <w:ilvl w:val="0"/>
          <w:numId w:val="4"/>
        </w:numPr>
        <w:autoSpaceDE w:val="0"/>
        <w:autoSpaceDN w:val="0"/>
        <w:adjustRightInd w:val="0"/>
        <w:jc w:val="both"/>
        <w:rPr>
          <w:rFonts w:ascii="Arial Narrow" w:hAnsi="Arial Narrow"/>
          <w:color w:val="002060"/>
          <w:lang w:val="sr-Cyrl-RS"/>
        </w:rPr>
      </w:pPr>
      <w:r w:rsidRPr="00E90E6B">
        <w:rPr>
          <w:rFonts w:ascii="Arial Narrow" w:hAnsi="Arial Narrow"/>
          <w:color w:val="002060"/>
        </w:rPr>
        <w:t>Нази</w:t>
      </w:r>
      <w:r w:rsidRPr="00E90E6B">
        <w:rPr>
          <w:rFonts w:ascii="Arial Narrow" w:hAnsi="Arial Narrow"/>
          <w:i/>
          <w:color w:val="002060"/>
        </w:rPr>
        <w:t>в наручиоца</w:t>
      </w:r>
      <w:r w:rsidRPr="00E90E6B">
        <w:rPr>
          <w:rFonts w:ascii="Arial Narrow" w:hAnsi="Arial Narrow"/>
          <w:b/>
          <w:i/>
          <w:color w:val="002060"/>
        </w:rPr>
        <w:t xml:space="preserve">:  </w:t>
      </w:r>
      <w:r w:rsidR="00A8717A" w:rsidRPr="00E90E6B">
        <w:rPr>
          <w:rFonts w:ascii="Arial Narrow" w:hAnsi="Arial Narrow"/>
          <w:b/>
          <w:color w:val="002060"/>
          <w:lang w:val="sr-Cyrl-RS"/>
        </w:rPr>
        <w:t>Град Вршац,</w:t>
      </w:r>
      <w:r w:rsidR="00A8717A" w:rsidRPr="00E90E6B">
        <w:rPr>
          <w:rFonts w:ascii="Arial Narrow" w:hAnsi="Arial Narrow"/>
          <w:color w:val="002060"/>
          <w:lang w:val="sr-Cyrl-RS"/>
        </w:rPr>
        <w:t xml:space="preserve"> </w:t>
      </w:r>
    </w:p>
    <w:p w:rsidR="00050125" w:rsidRPr="00E90E6B" w:rsidRDefault="00050125" w:rsidP="00E90E6B">
      <w:pPr>
        <w:pStyle w:val="ListParagraph"/>
        <w:numPr>
          <w:ilvl w:val="0"/>
          <w:numId w:val="4"/>
        </w:numPr>
        <w:autoSpaceDE w:val="0"/>
        <w:autoSpaceDN w:val="0"/>
        <w:adjustRightInd w:val="0"/>
        <w:jc w:val="both"/>
        <w:rPr>
          <w:rFonts w:ascii="Arial Narrow" w:hAnsi="Arial Narrow"/>
          <w:color w:val="002060"/>
        </w:rPr>
      </w:pPr>
      <w:r w:rsidRPr="00E90E6B">
        <w:rPr>
          <w:rFonts w:ascii="Arial Narrow" w:hAnsi="Arial Narrow"/>
          <w:i/>
          <w:color w:val="002060"/>
        </w:rPr>
        <w:t>Адреса наручиоца</w:t>
      </w:r>
      <w:r w:rsidRPr="00E90E6B">
        <w:rPr>
          <w:rFonts w:ascii="Arial Narrow" w:hAnsi="Arial Narrow"/>
          <w:color w:val="002060"/>
        </w:rPr>
        <w:t xml:space="preserve">:  Вршац, Трг победе 1. </w:t>
      </w:r>
    </w:p>
    <w:p w:rsidR="00050125" w:rsidRPr="00E90E6B" w:rsidRDefault="00050125" w:rsidP="00E90E6B">
      <w:pPr>
        <w:autoSpaceDE w:val="0"/>
        <w:autoSpaceDN w:val="0"/>
        <w:adjustRightInd w:val="0"/>
        <w:ind w:firstLine="708"/>
        <w:jc w:val="both"/>
        <w:rPr>
          <w:rFonts w:ascii="Arial Narrow" w:hAnsi="Arial Narrow"/>
          <w:color w:val="002060"/>
          <w:lang w:val="sr-Cyrl-RS"/>
        </w:rPr>
      </w:pPr>
      <w:r w:rsidRPr="00E90E6B">
        <w:rPr>
          <w:rFonts w:ascii="Arial Narrow" w:hAnsi="Arial Narrow"/>
          <w:i/>
          <w:color w:val="002060"/>
        </w:rPr>
        <w:t>Интернет страница наручиоца</w:t>
      </w:r>
      <w:r w:rsidRPr="00E90E6B">
        <w:rPr>
          <w:rFonts w:ascii="Arial Narrow" w:hAnsi="Arial Narrow"/>
          <w:color w:val="002060"/>
        </w:rPr>
        <w:t>: http://www.vrsac.org.rs</w:t>
      </w:r>
    </w:p>
    <w:p w:rsidR="00050125" w:rsidRPr="00E90E6B" w:rsidRDefault="00050125" w:rsidP="00A8717A">
      <w:pPr>
        <w:autoSpaceDE w:val="0"/>
        <w:autoSpaceDN w:val="0"/>
        <w:adjustRightInd w:val="0"/>
        <w:ind w:left="142"/>
        <w:jc w:val="both"/>
        <w:rPr>
          <w:rFonts w:ascii="Arial Narrow" w:hAnsi="Arial Narrow"/>
          <w:color w:val="002060"/>
        </w:rPr>
      </w:pPr>
    </w:p>
    <w:p w:rsidR="00050125" w:rsidRPr="00E90E6B" w:rsidRDefault="00050125" w:rsidP="00E90E6B">
      <w:pPr>
        <w:pStyle w:val="ListParagraph"/>
        <w:numPr>
          <w:ilvl w:val="0"/>
          <w:numId w:val="4"/>
        </w:numPr>
        <w:autoSpaceDE w:val="0"/>
        <w:autoSpaceDN w:val="0"/>
        <w:adjustRightInd w:val="0"/>
        <w:jc w:val="both"/>
        <w:rPr>
          <w:rFonts w:ascii="Arial Narrow" w:hAnsi="Arial Narrow"/>
          <w:color w:val="002060"/>
        </w:rPr>
      </w:pPr>
      <w:r w:rsidRPr="00E90E6B">
        <w:rPr>
          <w:rFonts w:ascii="Arial Narrow" w:hAnsi="Arial Narrow"/>
          <w:color w:val="002060"/>
        </w:rPr>
        <w:t xml:space="preserve"> </w:t>
      </w:r>
      <w:r w:rsidRPr="00E90E6B">
        <w:rPr>
          <w:rFonts w:ascii="Arial Narrow" w:hAnsi="Arial Narrow"/>
          <w:i/>
          <w:color w:val="002060"/>
        </w:rPr>
        <w:t>Врста наручиоца:</w:t>
      </w:r>
      <w:r w:rsidRPr="00E90E6B">
        <w:rPr>
          <w:rFonts w:ascii="Arial Narrow" w:hAnsi="Arial Narrow"/>
          <w:color w:val="002060"/>
        </w:rPr>
        <w:t xml:space="preserve"> </w:t>
      </w:r>
      <w:r w:rsidRPr="00E90E6B">
        <w:rPr>
          <w:rFonts w:ascii="Arial Narrow" w:hAnsi="Arial Narrow"/>
          <w:b/>
          <w:color w:val="002060"/>
        </w:rPr>
        <w:t>Орган државне управе</w:t>
      </w:r>
    </w:p>
    <w:p w:rsidR="00050125" w:rsidRPr="00E90E6B" w:rsidRDefault="00050125" w:rsidP="00A8717A">
      <w:pPr>
        <w:autoSpaceDE w:val="0"/>
        <w:autoSpaceDN w:val="0"/>
        <w:adjustRightInd w:val="0"/>
        <w:ind w:left="142"/>
        <w:jc w:val="both"/>
        <w:rPr>
          <w:rFonts w:ascii="Arial Narrow" w:hAnsi="Arial Narrow"/>
          <w:color w:val="002060"/>
        </w:rPr>
      </w:pPr>
    </w:p>
    <w:p w:rsidR="00050125" w:rsidRPr="00E90E6B" w:rsidRDefault="00050125" w:rsidP="00E90E6B">
      <w:pPr>
        <w:pStyle w:val="ListParagraph"/>
        <w:numPr>
          <w:ilvl w:val="0"/>
          <w:numId w:val="4"/>
        </w:numPr>
        <w:autoSpaceDE w:val="0"/>
        <w:autoSpaceDN w:val="0"/>
        <w:adjustRightInd w:val="0"/>
        <w:jc w:val="both"/>
        <w:rPr>
          <w:rFonts w:ascii="Arial Narrow" w:hAnsi="Arial Narrow"/>
          <w:color w:val="002060"/>
        </w:rPr>
      </w:pPr>
      <w:r w:rsidRPr="00E90E6B">
        <w:rPr>
          <w:rFonts w:ascii="Arial Narrow" w:hAnsi="Arial Narrow"/>
          <w:color w:val="002060"/>
        </w:rPr>
        <w:t xml:space="preserve"> </w:t>
      </w:r>
      <w:r w:rsidRPr="00E90E6B">
        <w:rPr>
          <w:rFonts w:ascii="Arial Narrow" w:hAnsi="Arial Narrow"/>
          <w:i/>
          <w:color w:val="002060"/>
        </w:rPr>
        <w:t>Врста поступка јавне набавке:</w:t>
      </w:r>
      <w:r w:rsidRPr="00E90E6B">
        <w:rPr>
          <w:rFonts w:ascii="Arial Narrow" w:hAnsi="Arial Narrow"/>
          <w:color w:val="002060"/>
        </w:rPr>
        <w:t xml:space="preserve"> </w:t>
      </w:r>
      <w:r w:rsidRPr="00E90E6B">
        <w:rPr>
          <w:rFonts w:ascii="Arial Narrow" w:hAnsi="Arial Narrow"/>
          <w:b/>
          <w:color w:val="002060"/>
        </w:rPr>
        <w:t>отворен поступак</w:t>
      </w:r>
    </w:p>
    <w:p w:rsidR="00050125" w:rsidRPr="00E90E6B" w:rsidRDefault="00050125" w:rsidP="00A8717A">
      <w:pPr>
        <w:autoSpaceDE w:val="0"/>
        <w:autoSpaceDN w:val="0"/>
        <w:adjustRightInd w:val="0"/>
        <w:ind w:left="142"/>
        <w:jc w:val="both"/>
        <w:rPr>
          <w:rFonts w:ascii="Arial Narrow" w:hAnsi="Arial Narrow"/>
          <w:color w:val="002060"/>
        </w:rPr>
      </w:pPr>
    </w:p>
    <w:p w:rsidR="00E90E6B" w:rsidRPr="00E90E6B" w:rsidRDefault="00050125" w:rsidP="00E90E6B">
      <w:pPr>
        <w:pStyle w:val="ListParagraph"/>
        <w:numPr>
          <w:ilvl w:val="0"/>
          <w:numId w:val="4"/>
        </w:numPr>
        <w:jc w:val="both"/>
        <w:rPr>
          <w:rFonts w:ascii="Arial Narrow" w:eastAsia="Times New Roman" w:hAnsi="Arial Narrow"/>
          <w:color w:val="002060"/>
          <w:lang w:eastAsia="en-US"/>
        </w:rPr>
      </w:pPr>
      <w:r w:rsidRPr="00E90E6B">
        <w:rPr>
          <w:rFonts w:ascii="Arial Narrow" w:hAnsi="Arial Narrow"/>
          <w:i/>
          <w:color w:val="002060"/>
          <w:lang w:val="sr-Cyrl-RS"/>
        </w:rPr>
        <w:t>О</w:t>
      </w:r>
      <w:r w:rsidRPr="00E90E6B">
        <w:rPr>
          <w:rFonts w:ascii="Arial Narrow" w:hAnsi="Arial Narrow"/>
          <w:i/>
          <w:color w:val="002060"/>
        </w:rPr>
        <w:t>пис предмета набавке, назив и ознака из општег речника набавке:</w:t>
      </w:r>
      <w:r w:rsidRPr="00E90E6B">
        <w:rPr>
          <w:rFonts w:ascii="Arial Narrow" w:hAnsi="Arial Narrow"/>
          <w:color w:val="002060"/>
        </w:rPr>
        <w:t xml:space="preserve"> </w:t>
      </w:r>
      <w:r w:rsidR="00A8717A" w:rsidRPr="00E90E6B">
        <w:rPr>
          <w:rFonts w:ascii="Arial Narrow" w:eastAsia="Times New Roman" w:hAnsi="Arial Narrow"/>
          <w:color w:val="002060"/>
          <w:lang w:val="sr-Cyrl-RS" w:eastAsia="en-US"/>
        </w:rPr>
        <w:t xml:space="preserve">  </w:t>
      </w:r>
    </w:p>
    <w:p w:rsidR="00E90E6B" w:rsidRPr="00E90E6B" w:rsidRDefault="00050125" w:rsidP="00E90E6B">
      <w:pPr>
        <w:pStyle w:val="ListParagraph"/>
        <w:jc w:val="both"/>
        <w:rPr>
          <w:rFonts w:ascii="Arial Narrow" w:hAnsi="Arial Narrow"/>
          <w:b/>
          <w:color w:val="002060"/>
        </w:rPr>
      </w:pPr>
      <w:r w:rsidRPr="00E90E6B">
        <w:rPr>
          <w:rFonts w:ascii="Arial Narrow" w:eastAsia="Times New Roman" w:hAnsi="Arial Narrow"/>
          <w:i/>
          <w:color w:val="002060"/>
          <w:lang w:val="sr-Cyrl-RS" w:eastAsia="en-US"/>
        </w:rPr>
        <w:t>Предмет јавне набавке</w:t>
      </w:r>
      <w:r w:rsidRPr="00E90E6B">
        <w:rPr>
          <w:rFonts w:ascii="Arial Narrow" w:eastAsia="Times New Roman" w:hAnsi="Arial Narrow"/>
          <w:b/>
          <w:i/>
          <w:color w:val="002060"/>
          <w:lang w:val="sr-Cyrl-RS" w:eastAsia="en-US"/>
        </w:rPr>
        <w:t>:</w:t>
      </w:r>
      <w:r w:rsidRPr="00E90E6B">
        <w:rPr>
          <w:rFonts w:ascii="Arial Narrow" w:eastAsia="Times New Roman" w:hAnsi="Arial Narrow"/>
          <w:b/>
          <w:color w:val="002060"/>
          <w:lang w:val="sr-Cyrl-RS" w:eastAsia="en-US"/>
        </w:rPr>
        <w:t xml:space="preserve"> </w:t>
      </w:r>
      <w:r w:rsidR="00E90E6B" w:rsidRPr="00E90E6B">
        <w:rPr>
          <w:rFonts w:ascii="Arial Narrow" w:eastAsia="Times New Roman" w:hAnsi="Arial Narrow"/>
          <w:b/>
          <w:color w:val="002060"/>
          <w:lang w:val="sr-Cyrl-RS" w:eastAsia="sr-Latn-CS"/>
        </w:rPr>
        <w:t>Набавка електричне енергије за потребе јавног осветљења града  и насељених места града Вршца</w:t>
      </w:r>
    </w:p>
    <w:p w:rsidR="00050125" w:rsidRPr="00E90E6B" w:rsidRDefault="00050125" w:rsidP="00E90E6B">
      <w:pPr>
        <w:pStyle w:val="ListParagraph"/>
        <w:jc w:val="both"/>
        <w:rPr>
          <w:rFonts w:ascii="Arial Narrow" w:eastAsia="Times New Roman" w:hAnsi="Arial Narrow" w:cs="Arial Narrow"/>
          <w:b/>
          <w:color w:val="002060"/>
          <w:lang w:val="sr-Cyrl-RS" w:eastAsia="en-US"/>
        </w:rPr>
      </w:pPr>
      <w:r w:rsidRPr="00E90E6B">
        <w:rPr>
          <w:rFonts w:ascii="Arial Narrow" w:eastAsia="Times New Roman" w:hAnsi="Arial Narrow"/>
          <w:i/>
          <w:color w:val="002060"/>
          <w:lang w:val="sr-Cyrl-RS" w:eastAsia="en-US"/>
        </w:rPr>
        <w:t>Назив и ознака из општег речника набавке</w:t>
      </w:r>
      <w:r w:rsidRPr="00E90E6B">
        <w:rPr>
          <w:rFonts w:ascii="Arial Narrow" w:eastAsia="Times New Roman" w:hAnsi="Arial Narrow"/>
          <w:b/>
          <w:color w:val="002060"/>
          <w:lang w:val="en-US" w:eastAsia="en-US"/>
        </w:rPr>
        <w:t xml:space="preserve"> </w:t>
      </w:r>
      <w:r w:rsidRPr="00E90E6B">
        <w:rPr>
          <w:rFonts w:ascii="Arial Narrow" w:eastAsia="Times New Roman" w:hAnsi="Arial Narrow"/>
          <w:b/>
          <w:color w:val="002060"/>
          <w:lang w:val="sr-Cyrl-CS" w:eastAsia="en-US"/>
        </w:rPr>
        <w:t xml:space="preserve">: </w:t>
      </w:r>
      <w:r w:rsidR="00754194" w:rsidRPr="00E90E6B">
        <w:rPr>
          <w:rFonts w:ascii="Arial Narrow" w:hAnsi="Arial Narrow"/>
          <w:noProof/>
          <w:color w:val="002060"/>
          <w:lang w:val="ru-RU"/>
        </w:rPr>
        <w:t>09310000</w:t>
      </w:r>
      <w:r w:rsidR="00754194" w:rsidRPr="00E90E6B">
        <w:rPr>
          <w:rFonts w:ascii="Arial Narrow" w:hAnsi="Arial Narrow"/>
          <w:color w:val="002060"/>
          <w:lang w:val="sr-Cyrl-CS"/>
        </w:rPr>
        <w:t xml:space="preserve"> - електрична енергија</w:t>
      </w:r>
    </w:p>
    <w:p w:rsidR="00E90E6B" w:rsidRPr="00E90E6B" w:rsidRDefault="00E90E6B" w:rsidP="00E90E6B">
      <w:pPr>
        <w:pStyle w:val="ListParagraph"/>
        <w:jc w:val="both"/>
        <w:rPr>
          <w:rFonts w:ascii="Arial Narrow" w:eastAsia="Times New Roman" w:hAnsi="Arial Narrow" w:cs="Arial Narrow"/>
          <w:b/>
          <w:color w:val="002060"/>
          <w:lang w:val="sr-Cyrl-RS" w:eastAsia="en-US"/>
        </w:rPr>
      </w:pPr>
    </w:p>
    <w:p w:rsidR="00050125" w:rsidRPr="00E90E6B" w:rsidRDefault="00050125" w:rsidP="00E90E6B">
      <w:pPr>
        <w:pStyle w:val="ListParagraph"/>
        <w:numPr>
          <w:ilvl w:val="0"/>
          <w:numId w:val="4"/>
        </w:numPr>
        <w:autoSpaceDE w:val="0"/>
        <w:autoSpaceDN w:val="0"/>
        <w:adjustRightInd w:val="0"/>
        <w:jc w:val="both"/>
        <w:rPr>
          <w:rFonts w:ascii="Arial Narrow" w:hAnsi="Arial Narrow"/>
          <w:color w:val="002060"/>
        </w:rPr>
      </w:pPr>
      <w:r w:rsidRPr="00E90E6B">
        <w:rPr>
          <w:rFonts w:ascii="Arial Narrow" w:hAnsi="Arial Narrow"/>
          <w:i/>
          <w:color w:val="002060"/>
        </w:rPr>
        <w:t>Број партија,</w:t>
      </w:r>
      <w:r w:rsidRPr="00E90E6B">
        <w:rPr>
          <w:rFonts w:ascii="Arial Narrow" w:hAnsi="Arial Narrow"/>
          <w:color w:val="002060"/>
        </w:rPr>
        <w:t xml:space="preserve"> уколико се предмет набавке обликује у више партија:  </w:t>
      </w:r>
    </w:p>
    <w:p w:rsidR="00050125" w:rsidRPr="00E90E6B" w:rsidRDefault="00050125" w:rsidP="00E90E6B">
      <w:pPr>
        <w:pStyle w:val="ListParagraph"/>
        <w:autoSpaceDE w:val="0"/>
        <w:autoSpaceDN w:val="0"/>
        <w:adjustRightInd w:val="0"/>
        <w:jc w:val="both"/>
        <w:rPr>
          <w:rFonts w:ascii="Arial Narrow" w:hAnsi="Arial Narrow"/>
          <w:b/>
          <w:color w:val="002060"/>
          <w:lang w:val="sr-Cyrl-RS"/>
        </w:rPr>
      </w:pPr>
      <w:r w:rsidRPr="00E90E6B">
        <w:rPr>
          <w:rFonts w:ascii="Arial Narrow" w:hAnsi="Arial Narrow"/>
          <w:b/>
          <w:color w:val="002060"/>
          <w:lang w:val="sr-Cyrl-RS"/>
        </w:rPr>
        <w:t>Н</w:t>
      </w:r>
      <w:r w:rsidRPr="00E90E6B">
        <w:rPr>
          <w:rFonts w:ascii="Arial Narrow" w:hAnsi="Arial Narrow"/>
          <w:b/>
          <w:color w:val="002060"/>
        </w:rPr>
        <w:t>абавка није обликована у партијама</w:t>
      </w:r>
      <w:r w:rsidR="0042533B" w:rsidRPr="00E90E6B">
        <w:rPr>
          <w:rFonts w:ascii="Arial Narrow" w:hAnsi="Arial Narrow"/>
          <w:b/>
          <w:color w:val="002060"/>
          <w:lang w:val="sr-Cyrl-RS"/>
        </w:rPr>
        <w:t>.</w:t>
      </w:r>
    </w:p>
    <w:p w:rsidR="00050125" w:rsidRPr="00E90E6B" w:rsidRDefault="00050125" w:rsidP="00A8717A">
      <w:pPr>
        <w:autoSpaceDE w:val="0"/>
        <w:autoSpaceDN w:val="0"/>
        <w:adjustRightInd w:val="0"/>
        <w:ind w:left="142"/>
        <w:jc w:val="both"/>
        <w:rPr>
          <w:rFonts w:ascii="Arial Narrow" w:hAnsi="Arial Narrow"/>
          <w:color w:val="FF0000"/>
        </w:rPr>
      </w:pPr>
    </w:p>
    <w:p w:rsidR="00050125" w:rsidRPr="00E90E6B" w:rsidRDefault="00050125" w:rsidP="00E90E6B">
      <w:pPr>
        <w:pStyle w:val="ListParagraph"/>
        <w:numPr>
          <w:ilvl w:val="0"/>
          <w:numId w:val="4"/>
        </w:numPr>
        <w:autoSpaceDE w:val="0"/>
        <w:autoSpaceDN w:val="0"/>
        <w:adjustRightInd w:val="0"/>
        <w:jc w:val="both"/>
        <w:rPr>
          <w:rFonts w:ascii="Arial Narrow" w:hAnsi="Arial Narrow"/>
          <w:color w:val="002060"/>
        </w:rPr>
      </w:pPr>
      <w:r w:rsidRPr="00E90E6B">
        <w:rPr>
          <w:rFonts w:ascii="Arial Narrow" w:hAnsi="Arial Narrow"/>
          <w:i/>
          <w:color w:val="002060"/>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r w:rsidRPr="00E90E6B">
        <w:rPr>
          <w:rFonts w:ascii="Arial Narrow" w:hAnsi="Arial Narrow"/>
          <w:color w:val="002060"/>
        </w:rPr>
        <w:t xml:space="preserve">: </w:t>
      </w:r>
    </w:p>
    <w:p w:rsidR="00050125" w:rsidRPr="00E90E6B" w:rsidRDefault="0042533B" w:rsidP="00E90E6B">
      <w:pPr>
        <w:pStyle w:val="ListParagraph"/>
        <w:autoSpaceDE w:val="0"/>
        <w:autoSpaceDN w:val="0"/>
        <w:adjustRightInd w:val="0"/>
        <w:jc w:val="both"/>
        <w:rPr>
          <w:rFonts w:ascii="Arial Narrow" w:hAnsi="Arial Narrow"/>
          <w:b/>
          <w:color w:val="002060"/>
          <w:lang w:val="sr-Cyrl-RS"/>
        </w:rPr>
      </w:pPr>
      <w:r w:rsidRPr="00E90E6B">
        <w:rPr>
          <w:rFonts w:ascii="Arial Narrow" w:hAnsi="Arial Narrow"/>
          <w:b/>
          <w:color w:val="002060"/>
          <w:lang w:val="sr-Cyrl-RS"/>
        </w:rPr>
        <w:t>Н</w:t>
      </w:r>
      <w:r w:rsidR="00050125" w:rsidRPr="00E90E6B">
        <w:rPr>
          <w:rFonts w:ascii="Arial Narrow" w:hAnsi="Arial Narrow"/>
          <w:b/>
          <w:color w:val="002060"/>
        </w:rPr>
        <w:t>абавка није резервисана</w:t>
      </w:r>
      <w:r w:rsidRPr="00E90E6B">
        <w:rPr>
          <w:rFonts w:ascii="Arial Narrow" w:hAnsi="Arial Narrow"/>
          <w:b/>
          <w:color w:val="002060"/>
          <w:lang w:val="sr-Cyrl-RS"/>
        </w:rPr>
        <w:t>.</w:t>
      </w:r>
    </w:p>
    <w:p w:rsidR="00050125" w:rsidRPr="00E90E6B" w:rsidRDefault="00050125" w:rsidP="00A8717A">
      <w:pPr>
        <w:autoSpaceDE w:val="0"/>
        <w:autoSpaceDN w:val="0"/>
        <w:adjustRightInd w:val="0"/>
        <w:ind w:left="142"/>
        <w:jc w:val="both"/>
        <w:rPr>
          <w:rFonts w:ascii="Arial Narrow" w:hAnsi="Arial Narrow"/>
          <w:color w:val="002060"/>
        </w:rPr>
      </w:pPr>
    </w:p>
    <w:p w:rsidR="00050125" w:rsidRPr="00E90E6B" w:rsidRDefault="00050125" w:rsidP="00E90E6B">
      <w:pPr>
        <w:pStyle w:val="ListParagraph"/>
        <w:numPr>
          <w:ilvl w:val="0"/>
          <w:numId w:val="4"/>
        </w:numPr>
        <w:autoSpaceDE w:val="0"/>
        <w:autoSpaceDN w:val="0"/>
        <w:adjustRightInd w:val="0"/>
        <w:jc w:val="both"/>
        <w:rPr>
          <w:rFonts w:ascii="Arial Narrow" w:hAnsi="Arial Narrow"/>
          <w:b/>
          <w:color w:val="002060"/>
          <w:lang w:val="sr-Cyrl-RS"/>
        </w:rPr>
      </w:pPr>
      <w:r w:rsidRPr="00E90E6B">
        <w:rPr>
          <w:rFonts w:ascii="Arial Narrow" w:hAnsi="Arial Narrow"/>
          <w:i/>
          <w:color w:val="002060"/>
        </w:rPr>
        <w:t>У случају преговарачког поступка разлог за примену и основ из закона:</w:t>
      </w:r>
      <w:r w:rsidRPr="00E90E6B">
        <w:rPr>
          <w:rFonts w:ascii="Arial Narrow" w:hAnsi="Arial Narrow"/>
          <w:color w:val="002060"/>
        </w:rPr>
        <w:t xml:space="preserve"> </w:t>
      </w:r>
      <w:r w:rsidR="00D84372" w:rsidRPr="00E90E6B">
        <w:rPr>
          <w:rFonts w:ascii="Arial Narrow" w:hAnsi="Arial Narrow"/>
          <w:b/>
          <w:color w:val="002060"/>
          <w:lang w:val="sr-Cyrl-RS"/>
        </w:rPr>
        <w:t>Н</w:t>
      </w:r>
      <w:r w:rsidRPr="00E90E6B">
        <w:rPr>
          <w:rFonts w:ascii="Arial Narrow" w:hAnsi="Arial Narrow"/>
          <w:b/>
          <w:color w:val="002060"/>
        </w:rPr>
        <w:t>ије преговарачки поступак</w:t>
      </w:r>
      <w:r w:rsidR="00D84372" w:rsidRPr="00E90E6B">
        <w:rPr>
          <w:rFonts w:ascii="Arial Narrow" w:hAnsi="Arial Narrow"/>
          <w:b/>
          <w:color w:val="002060"/>
          <w:lang w:val="sr-Cyrl-RS"/>
        </w:rPr>
        <w:t>.</w:t>
      </w:r>
    </w:p>
    <w:p w:rsidR="00050125" w:rsidRPr="00DC26A5" w:rsidRDefault="00050125" w:rsidP="00A8717A">
      <w:pPr>
        <w:autoSpaceDE w:val="0"/>
        <w:autoSpaceDN w:val="0"/>
        <w:adjustRightInd w:val="0"/>
        <w:ind w:left="142"/>
        <w:jc w:val="both"/>
        <w:rPr>
          <w:rFonts w:ascii="Arial Narrow" w:hAnsi="Arial Narrow"/>
          <w:color w:val="002060"/>
        </w:rPr>
      </w:pPr>
    </w:p>
    <w:p w:rsidR="00050125" w:rsidRPr="00DC26A5" w:rsidRDefault="00050125" w:rsidP="00E90E6B">
      <w:pPr>
        <w:pStyle w:val="ListParagraph"/>
        <w:numPr>
          <w:ilvl w:val="0"/>
          <w:numId w:val="4"/>
        </w:numPr>
        <w:autoSpaceDE w:val="0"/>
        <w:autoSpaceDN w:val="0"/>
        <w:adjustRightInd w:val="0"/>
        <w:jc w:val="both"/>
        <w:rPr>
          <w:rFonts w:ascii="Arial Narrow" w:hAnsi="Arial Narrow"/>
          <w:color w:val="002060"/>
          <w:lang w:val="sr-Cyrl-RS"/>
        </w:rPr>
      </w:pPr>
      <w:r w:rsidRPr="00DC26A5">
        <w:rPr>
          <w:rFonts w:ascii="Arial Narrow" w:hAnsi="Arial Narrow"/>
          <w:i/>
          <w:color w:val="002060"/>
        </w:rPr>
        <w:t xml:space="preserve">Ако се закључује оквирни споразум, време трајања оквирног споразума и број понуђача са којим наручилац закључује </w:t>
      </w:r>
      <w:r w:rsidRPr="00DC26A5">
        <w:rPr>
          <w:rFonts w:ascii="Arial Narrow" w:hAnsi="Arial Narrow"/>
          <w:b/>
          <w:i/>
          <w:color w:val="002060"/>
        </w:rPr>
        <w:t>оквирни споразум:</w:t>
      </w:r>
      <w:r w:rsidRPr="00DC26A5">
        <w:rPr>
          <w:rFonts w:ascii="Arial Narrow" w:hAnsi="Arial Narrow"/>
          <w:b/>
          <w:color w:val="002060"/>
        </w:rPr>
        <w:t xml:space="preserve">  не закључује се</w:t>
      </w:r>
      <w:r w:rsidR="00D84372" w:rsidRPr="00DC26A5">
        <w:rPr>
          <w:rFonts w:ascii="Arial Narrow" w:hAnsi="Arial Narrow"/>
          <w:b/>
          <w:color w:val="002060"/>
          <w:lang w:val="sr-Cyrl-RS"/>
        </w:rPr>
        <w:t>.</w:t>
      </w:r>
    </w:p>
    <w:p w:rsidR="00050125" w:rsidRPr="00DC26A5" w:rsidRDefault="00050125" w:rsidP="00A8717A">
      <w:pPr>
        <w:autoSpaceDE w:val="0"/>
        <w:autoSpaceDN w:val="0"/>
        <w:adjustRightInd w:val="0"/>
        <w:ind w:left="142"/>
        <w:jc w:val="both"/>
        <w:rPr>
          <w:rFonts w:ascii="Arial Narrow" w:hAnsi="Arial Narrow"/>
          <w:color w:val="002060"/>
        </w:rPr>
      </w:pPr>
    </w:p>
    <w:p w:rsidR="00050125" w:rsidRPr="00DC26A5" w:rsidRDefault="00050125" w:rsidP="00E90E6B">
      <w:pPr>
        <w:pStyle w:val="ListParagraph"/>
        <w:numPr>
          <w:ilvl w:val="0"/>
          <w:numId w:val="4"/>
        </w:numPr>
        <w:autoSpaceDE w:val="0"/>
        <w:autoSpaceDN w:val="0"/>
        <w:adjustRightInd w:val="0"/>
        <w:jc w:val="both"/>
        <w:rPr>
          <w:rFonts w:ascii="Arial Narrow" w:hAnsi="Arial Narrow"/>
          <w:color w:val="002060"/>
        </w:rPr>
      </w:pPr>
      <w:r w:rsidRPr="00DC26A5">
        <w:rPr>
          <w:rFonts w:ascii="Arial Narrow" w:hAnsi="Arial Narrow"/>
          <w:i/>
          <w:color w:val="002060"/>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r w:rsidRPr="00DC26A5">
        <w:rPr>
          <w:rFonts w:ascii="Arial Narrow" w:hAnsi="Arial Narrow"/>
          <w:color w:val="002060"/>
        </w:rPr>
        <w:t xml:space="preserve">: </w:t>
      </w:r>
      <w:r w:rsidRPr="00DC26A5">
        <w:rPr>
          <w:rFonts w:ascii="Arial Narrow" w:hAnsi="Arial Narrow"/>
          <w:b/>
          <w:color w:val="002060"/>
        </w:rPr>
        <w:t>не подноси се електронска понуда</w:t>
      </w:r>
      <w:r w:rsidRPr="00DC26A5">
        <w:rPr>
          <w:rFonts w:ascii="Arial Narrow" w:hAnsi="Arial Narrow"/>
          <w:color w:val="002060"/>
        </w:rPr>
        <w:t>.</w:t>
      </w:r>
    </w:p>
    <w:p w:rsidR="00050125" w:rsidRPr="00DC26A5" w:rsidRDefault="00050125" w:rsidP="00A8717A">
      <w:pPr>
        <w:autoSpaceDE w:val="0"/>
        <w:autoSpaceDN w:val="0"/>
        <w:adjustRightInd w:val="0"/>
        <w:ind w:left="142"/>
        <w:jc w:val="both"/>
        <w:rPr>
          <w:rFonts w:ascii="Arial Narrow" w:hAnsi="Arial Narrow"/>
          <w:color w:val="002060"/>
        </w:rPr>
      </w:pPr>
    </w:p>
    <w:p w:rsidR="00050125" w:rsidRPr="00DC26A5" w:rsidRDefault="00050125" w:rsidP="00E90E6B">
      <w:pPr>
        <w:pStyle w:val="ListParagraph"/>
        <w:numPr>
          <w:ilvl w:val="0"/>
          <w:numId w:val="4"/>
        </w:numPr>
        <w:autoSpaceDE w:val="0"/>
        <w:autoSpaceDN w:val="0"/>
        <w:adjustRightInd w:val="0"/>
        <w:jc w:val="both"/>
        <w:rPr>
          <w:rFonts w:ascii="Arial Narrow" w:hAnsi="Arial Narrow"/>
          <w:color w:val="002060"/>
        </w:rPr>
      </w:pPr>
      <w:r w:rsidRPr="00DC26A5">
        <w:rPr>
          <w:rFonts w:ascii="Arial Narrow" w:hAnsi="Arial Narrow"/>
          <w:color w:val="002060"/>
        </w:rPr>
        <w:t xml:space="preserve">У </w:t>
      </w:r>
      <w:r w:rsidRPr="00DC26A5">
        <w:rPr>
          <w:rFonts w:ascii="Arial Narrow" w:hAnsi="Arial Narrow"/>
          <w:i/>
          <w:color w:val="002060"/>
        </w:rPr>
        <w:t>случају примене система динамичне набавке рок трајања система</w:t>
      </w:r>
      <w:r w:rsidRPr="00DC26A5">
        <w:rPr>
          <w:rFonts w:ascii="Arial Narrow" w:hAnsi="Arial Narrow"/>
          <w:color w:val="002060"/>
        </w:rPr>
        <w:t xml:space="preserve">: </w:t>
      </w:r>
      <w:r w:rsidRPr="00DC26A5">
        <w:rPr>
          <w:rFonts w:ascii="Arial Narrow" w:hAnsi="Arial Narrow"/>
          <w:b/>
          <w:color w:val="002060"/>
        </w:rPr>
        <w:t>набавка није динамичка</w:t>
      </w:r>
    </w:p>
    <w:p w:rsidR="00050125" w:rsidRPr="00DC26A5" w:rsidRDefault="00050125" w:rsidP="00E90E6B">
      <w:pPr>
        <w:tabs>
          <w:tab w:val="left" w:pos="1560"/>
        </w:tabs>
        <w:autoSpaceDE w:val="0"/>
        <w:autoSpaceDN w:val="0"/>
        <w:adjustRightInd w:val="0"/>
        <w:ind w:left="142" w:firstLine="1425"/>
        <w:jc w:val="both"/>
        <w:rPr>
          <w:rFonts w:ascii="Arial Narrow" w:hAnsi="Arial Narrow"/>
          <w:color w:val="002060"/>
        </w:rPr>
      </w:pPr>
    </w:p>
    <w:p w:rsidR="00050125" w:rsidRPr="00DC26A5" w:rsidRDefault="00050125" w:rsidP="00E90E6B">
      <w:pPr>
        <w:pStyle w:val="ListParagraph"/>
        <w:numPr>
          <w:ilvl w:val="0"/>
          <w:numId w:val="4"/>
        </w:numPr>
        <w:autoSpaceDE w:val="0"/>
        <w:autoSpaceDN w:val="0"/>
        <w:adjustRightInd w:val="0"/>
        <w:jc w:val="both"/>
        <w:rPr>
          <w:rFonts w:ascii="Arial Narrow" w:hAnsi="Arial Narrow"/>
          <w:b/>
          <w:color w:val="002060"/>
        </w:rPr>
      </w:pPr>
      <w:r w:rsidRPr="00DC26A5">
        <w:rPr>
          <w:rFonts w:ascii="Arial Narrow" w:hAnsi="Arial Narrow"/>
          <w:color w:val="002060"/>
        </w:rPr>
        <w:t xml:space="preserve"> </w:t>
      </w:r>
      <w:r w:rsidRPr="00DC26A5">
        <w:rPr>
          <w:rFonts w:ascii="Arial Narrow" w:hAnsi="Arial Narrow"/>
          <w:i/>
          <w:color w:val="002060"/>
        </w:rPr>
        <w:t>У случају обавезе подношења понуде са подизвођачем проценат вредности набавке који се извршава преко подизвођача:</w:t>
      </w:r>
      <w:r w:rsidRPr="00DC26A5">
        <w:rPr>
          <w:rFonts w:ascii="Arial Narrow" w:hAnsi="Arial Narrow"/>
          <w:color w:val="002060"/>
        </w:rPr>
        <w:t xml:space="preserve">  </w:t>
      </w:r>
      <w:r w:rsidRPr="00DC26A5">
        <w:rPr>
          <w:rFonts w:ascii="Arial Narrow" w:hAnsi="Arial Narrow"/>
          <w:b/>
          <w:color w:val="002060"/>
        </w:rPr>
        <w:t>није обавеза наступати са подизвођачем</w:t>
      </w:r>
      <w:r w:rsidR="00084C11" w:rsidRPr="00DC26A5">
        <w:rPr>
          <w:rFonts w:ascii="Arial Narrow" w:hAnsi="Arial Narrow"/>
          <w:b/>
          <w:color w:val="002060"/>
          <w:lang w:val="sr-Cyrl-RS"/>
        </w:rPr>
        <w:t>,</w:t>
      </w:r>
      <w:r w:rsidRPr="00DC26A5">
        <w:rPr>
          <w:rFonts w:ascii="Arial Narrow" w:hAnsi="Arial Narrow"/>
          <w:b/>
          <w:color w:val="002060"/>
        </w:rPr>
        <w:t xml:space="preserve"> али ако наступа подизвођач може вршити до 50% од укупне вредности набавке.</w:t>
      </w:r>
    </w:p>
    <w:p w:rsidR="00050125" w:rsidRPr="00DC26A5" w:rsidRDefault="00050125" w:rsidP="00A8717A">
      <w:pPr>
        <w:autoSpaceDE w:val="0"/>
        <w:autoSpaceDN w:val="0"/>
        <w:adjustRightInd w:val="0"/>
        <w:ind w:left="142"/>
        <w:jc w:val="both"/>
        <w:rPr>
          <w:rFonts w:ascii="Arial Narrow" w:hAnsi="Arial Narrow"/>
          <w:color w:val="002060"/>
        </w:rPr>
      </w:pPr>
    </w:p>
    <w:p w:rsidR="00E964D6" w:rsidRPr="00DC26A5" w:rsidRDefault="00050125" w:rsidP="00E90E6B">
      <w:pPr>
        <w:pStyle w:val="ListParagraph"/>
        <w:numPr>
          <w:ilvl w:val="0"/>
          <w:numId w:val="4"/>
        </w:numPr>
        <w:autoSpaceDE w:val="0"/>
        <w:autoSpaceDN w:val="0"/>
        <w:adjustRightInd w:val="0"/>
        <w:jc w:val="both"/>
        <w:rPr>
          <w:rFonts w:ascii="Arial Narrow" w:hAnsi="Arial Narrow"/>
          <w:b/>
          <w:color w:val="002060"/>
          <w:lang w:val="sr-Cyrl-RS"/>
        </w:rPr>
      </w:pPr>
      <w:r w:rsidRPr="00DC26A5">
        <w:rPr>
          <w:rFonts w:ascii="Arial Narrow" w:hAnsi="Arial Narrow"/>
          <w:i/>
          <w:color w:val="002060"/>
        </w:rPr>
        <w:t>Критеријум, елементи критеријума за доделу уговора:</w:t>
      </w:r>
      <w:r w:rsidRPr="00DC26A5">
        <w:rPr>
          <w:rFonts w:ascii="Arial Narrow" w:hAnsi="Arial Narrow"/>
          <w:color w:val="002060"/>
        </w:rPr>
        <w:t xml:space="preserve"> </w:t>
      </w:r>
    </w:p>
    <w:p w:rsidR="00E964D6" w:rsidRPr="00DC26A5" w:rsidRDefault="00E964D6" w:rsidP="00DC26A5">
      <w:pPr>
        <w:pStyle w:val="ListParagraph"/>
        <w:widowControl w:val="0"/>
        <w:overflowPunct w:val="0"/>
        <w:autoSpaceDE w:val="0"/>
        <w:autoSpaceDN w:val="0"/>
        <w:adjustRightInd w:val="0"/>
        <w:spacing w:line="239" w:lineRule="auto"/>
        <w:ind w:right="120"/>
        <w:rPr>
          <w:rFonts w:ascii="Arial Narrow" w:eastAsia="Times New Roman" w:hAnsi="Arial Narrow" w:cs="Times"/>
          <w:b/>
          <w:bCs/>
          <w:color w:val="002060"/>
          <w:lang w:val="sr-Cyrl-RS" w:eastAsia="en-US"/>
        </w:rPr>
        <w:sectPr w:rsidR="00E964D6" w:rsidRPr="00DC26A5" w:rsidSect="003763FB">
          <w:pgSz w:w="11900" w:h="16840"/>
          <w:pgMar w:top="142" w:right="1300" w:bottom="0" w:left="1140" w:header="720" w:footer="720" w:gutter="0"/>
          <w:cols w:space="720" w:equalWidth="0">
            <w:col w:w="9460"/>
          </w:cols>
          <w:noEndnote/>
        </w:sectPr>
      </w:pPr>
      <w:proofErr w:type="spellStart"/>
      <w:r w:rsidRPr="00DC26A5">
        <w:rPr>
          <w:rFonts w:ascii="Arial Narrow" w:eastAsia="Times New Roman" w:hAnsi="Arial Narrow"/>
          <w:color w:val="002060"/>
          <w:lang w:val="en-US" w:eastAsia="en-US"/>
        </w:rPr>
        <w:t>Избор</w:t>
      </w:r>
      <w:proofErr w:type="spellEnd"/>
      <w:r w:rsidRPr="00DC26A5">
        <w:rPr>
          <w:rFonts w:ascii="Arial Narrow" w:eastAsia="Times New Roman" w:hAnsi="Arial Narrow"/>
          <w:color w:val="002060"/>
          <w:lang w:val="en-US" w:eastAsia="en-US"/>
        </w:rPr>
        <w:t xml:space="preserve"> </w:t>
      </w:r>
      <w:proofErr w:type="spellStart"/>
      <w:r w:rsidRPr="00DC26A5">
        <w:rPr>
          <w:rFonts w:ascii="Arial Narrow" w:eastAsia="Times New Roman" w:hAnsi="Arial Narrow"/>
          <w:color w:val="002060"/>
          <w:lang w:val="en-US" w:eastAsia="en-US"/>
        </w:rPr>
        <w:t>најповољније</w:t>
      </w:r>
      <w:proofErr w:type="spellEnd"/>
      <w:r w:rsidRPr="00DC26A5">
        <w:rPr>
          <w:rFonts w:ascii="Arial Narrow" w:eastAsia="Times New Roman" w:hAnsi="Arial Narrow"/>
          <w:color w:val="002060"/>
          <w:lang w:val="en-US" w:eastAsia="en-US"/>
        </w:rPr>
        <w:t xml:space="preserve"> </w:t>
      </w:r>
      <w:proofErr w:type="spellStart"/>
      <w:r w:rsidRPr="00DC26A5">
        <w:rPr>
          <w:rFonts w:ascii="Arial Narrow" w:eastAsia="Times New Roman" w:hAnsi="Arial Narrow"/>
          <w:color w:val="002060"/>
          <w:lang w:val="en-US" w:eastAsia="en-US"/>
        </w:rPr>
        <w:t>понуде</w:t>
      </w:r>
      <w:proofErr w:type="spellEnd"/>
      <w:r w:rsidRPr="00DC26A5">
        <w:rPr>
          <w:rFonts w:ascii="Arial Narrow" w:eastAsia="Times New Roman" w:hAnsi="Arial Narrow"/>
          <w:color w:val="002060"/>
          <w:lang w:val="en-US" w:eastAsia="en-US"/>
        </w:rPr>
        <w:t xml:space="preserve"> </w:t>
      </w:r>
      <w:proofErr w:type="spellStart"/>
      <w:r w:rsidRPr="00DC26A5">
        <w:rPr>
          <w:rFonts w:ascii="Arial Narrow" w:eastAsia="Times New Roman" w:hAnsi="Arial Narrow"/>
          <w:color w:val="002060"/>
          <w:lang w:val="en-US" w:eastAsia="en-US"/>
        </w:rPr>
        <w:t>ће</w:t>
      </w:r>
      <w:proofErr w:type="spellEnd"/>
      <w:r w:rsidRPr="00DC26A5">
        <w:rPr>
          <w:rFonts w:ascii="Arial Narrow" w:eastAsia="Times New Roman" w:hAnsi="Arial Narrow"/>
          <w:color w:val="002060"/>
          <w:lang w:val="en-US" w:eastAsia="en-US"/>
        </w:rPr>
        <w:t xml:space="preserve"> </w:t>
      </w:r>
      <w:proofErr w:type="spellStart"/>
      <w:r w:rsidRPr="00DC26A5">
        <w:rPr>
          <w:rFonts w:ascii="Arial Narrow" w:eastAsia="Times New Roman" w:hAnsi="Arial Narrow"/>
          <w:color w:val="002060"/>
          <w:lang w:val="en-US" w:eastAsia="en-US"/>
        </w:rPr>
        <w:t>се</w:t>
      </w:r>
      <w:proofErr w:type="spellEnd"/>
      <w:r w:rsidRPr="00DC26A5">
        <w:rPr>
          <w:rFonts w:ascii="Arial Narrow" w:eastAsia="Times New Roman" w:hAnsi="Arial Narrow"/>
          <w:color w:val="002060"/>
          <w:lang w:val="en-US" w:eastAsia="en-US"/>
        </w:rPr>
        <w:t xml:space="preserve"> </w:t>
      </w:r>
      <w:proofErr w:type="spellStart"/>
      <w:r w:rsidRPr="00DC26A5">
        <w:rPr>
          <w:rFonts w:ascii="Arial Narrow" w:eastAsia="Times New Roman" w:hAnsi="Arial Narrow"/>
          <w:color w:val="002060"/>
          <w:lang w:val="en-US" w:eastAsia="en-US"/>
        </w:rPr>
        <w:t>извршити</w:t>
      </w:r>
      <w:proofErr w:type="spellEnd"/>
      <w:r w:rsidRPr="00DC26A5">
        <w:rPr>
          <w:rFonts w:ascii="Arial Narrow" w:eastAsia="Times New Roman" w:hAnsi="Arial Narrow"/>
          <w:color w:val="002060"/>
          <w:lang w:val="en-US" w:eastAsia="en-US"/>
        </w:rPr>
        <w:t xml:space="preserve"> </w:t>
      </w:r>
      <w:proofErr w:type="spellStart"/>
      <w:r w:rsidRPr="00DC26A5">
        <w:rPr>
          <w:rFonts w:ascii="Arial Narrow" w:eastAsia="Times New Roman" w:hAnsi="Arial Narrow"/>
          <w:color w:val="002060"/>
          <w:lang w:val="en-US" w:eastAsia="en-US"/>
        </w:rPr>
        <w:t>применом</w:t>
      </w:r>
      <w:proofErr w:type="spellEnd"/>
      <w:r w:rsidRPr="00DC26A5">
        <w:rPr>
          <w:rFonts w:ascii="Arial Narrow" w:eastAsia="Times New Roman" w:hAnsi="Arial Narrow"/>
          <w:color w:val="002060"/>
          <w:lang w:val="en-US" w:eastAsia="en-US"/>
        </w:rPr>
        <w:t xml:space="preserve"> </w:t>
      </w:r>
      <w:proofErr w:type="spellStart"/>
      <w:r w:rsidRPr="00DC26A5">
        <w:rPr>
          <w:rFonts w:ascii="Arial Narrow" w:eastAsia="Times New Roman" w:hAnsi="Arial Narrow"/>
          <w:color w:val="002060"/>
          <w:lang w:val="en-US" w:eastAsia="en-US"/>
        </w:rPr>
        <w:t>критеријума</w:t>
      </w:r>
      <w:proofErr w:type="spellEnd"/>
      <w:r w:rsidRPr="00DC26A5">
        <w:rPr>
          <w:rFonts w:ascii="Arial Narrow" w:eastAsia="Times New Roman" w:hAnsi="Arial Narrow"/>
          <w:color w:val="002060"/>
          <w:lang w:val="en-US" w:eastAsia="en-US"/>
        </w:rPr>
        <w:t xml:space="preserve"> </w:t>
      </w:r>
      <w:r w:rsidR="00754194" w:rsidRPr="00DC26A5">
        <w:rPr>
          <w:rFonts w:ascii="Arial Narrow" w:eastAsia="Times New Roman" w:hAnsi="Arial Narrow" w:cs="Times"/>
          <w:b/>
          <w:bCs/>
          <w:color w:val="002060"/>
          <w:lang w:val="sr-Cyrl-RS" w:eastAsia="en-US"/>
        </w:rPr>
        <w:t xml:space="preserve">Најнижа понуђена цена </w:t>
      </w:r>
      <w:proofErr w:type="gramStart"/>
      <w:r w:rsidR="00754194" w:rsidRPr="00DC26A5">
        <w:rPr>
          <w:rFonts w:ascii="Arial Narrow" w:eastAsia="Times New Roman" w:hAnsi="Arial Narrow" w:cs="Times"/>
          <w:b/>
          <w:bCs/>
          <w:color w:val="002060"/>
          <w:lang w:val="sr-Cyrl-RS" w:eastAsia="en-US"/>
        </w:rPr>
        <w:t>под  условима</w:t>
      </w:r>
      <w:proofErr w:type="gramEnd"/>
      <w:r w:rsidR="00754194" w:rsidRPr="00DC26A5">
        <w:rPr>
          <w:rFonts w:ascii="Arial Narrow" w:eastAsia="Times New Roman" w:hAnsi="Arial Narrow" w:cs="Times"/>
          <w:b/>
          <w:bCs/>
          <w:color w:val="002060"/>
          <w:lang w:val="sr-Cyrl-RS" w:eastAsia="en-US"/>
        </w:rPr>
        <w:t xml:space="preserve"> које је задао наручилац у Конкурсној документацији</w:t>
      </w:r>
    </w:p>
    <w:p w:rsidR="00E964D6" w:rsidRPr="00E90E6B" w:rsidRDefault="00E964D6" w:rsidP="00E964D6">
      <w:pPr>
        <w:widowControl w:val="0"/>
        <w:autoSpaceDE w:val="0"/>
        <w:autoSpaceDN w:val="0"/>
        <w:adjustRightInd w:val="0"/>
        <w:spacing w:line="363" w:lineRule="exact"/>
        <w:jc w:val="both"/>
        <w:rPr>
          <w:rFonts w:ascii="Arial Narrow" w:eastAsia="Times New Roman" w:hAnsi="Arial Narrow"/>
          <w:color w:val="FF0000"/>
          <w:lang w:eastAsia="en-US"/>
        </w:rPr>
      </w:pPr>
    </w:p>
    <w:p w:rsidR="00A8717A" w:rsidRPr="00E90E6B" w:rsidRDefault="00A8717A" w:rsidP="00A8717A">
      <w:pPr>
        <w:suppressAutoHyphens/>
        <w:spacing w:line="100" w:lineRule="atLeast"/>
        <w:jc w:val="both"/>
        <w:rPr>
          <w:rFonts w:ascii="Arial Narrow" w:eastAsia="Calibri" w:hAnsi="Arial Narrow" w:cs="Arial Narrow"/>
          <w:b/>
          <w:bCs/>
          <w:color w:val="FF0000"/>
          <w:sz w:val="20"/>
          <w:szCs w:val="20"/>
          <w:lang w:val="ru-RU" w:eastAsia="en-US"/>
        </w:rPr>
      </w:pPr>
    </w:p>
    <w:p w:rsidR="00DC26A5" w:rsidRPr="00DC26A5" w:rsidRDefault="00DC26A5" w:rsidP="00DC26A5">
      <w:pPr>
        <w:suppressAutoHyphens/>
        <w:spacing w:line="100" w:lineRule="atLeast"/>
        <w:jc w:val="both"/>
        <w:rPr>
          <w:rFonts w:ascii="Arial Narrow" w:eastAsia="Arial Unicode MS" w:hAnsi="Arial Narrow"/>
          <w:bCs/>
          <w:color w:val="002060"/>
          <w:kern w:val="1"/>
          <w:lang w:val="sr-Cyrl-RS" w:eastAsia="ar-SA"/>
        </w:rPr>
      </w:pPr>
      <w:r w:rsidRPr="00DC26A5">
        <w:rPr>
          <w:rFonts w:ascii="Arial Narrow" w:eastAsia="Arial Unicode MS" w:hAnsi="Arial Narrow"/>
          <w:bCs/>
          <w:color w:val="002060"/>
          <w:kern w:val="1"/>
          <w:lang w:val="sr-Cyrl-RS" w:eastAsia="ar-SA"/>
        </w:rPr>
        <w:t xml:space="preserve">Избор између достављених прихватљивих понуда применом критеријума </w:t>
      </w:r>
      <w:r w:rsidRPr="00DC26A5">
        <w:rPr>
          <w:rFonts w:ascii="Arial Narrow" w:eastAsia="Arial Unicode MS" w:hAnsi="Arial Narrow"/>
          <w:bCs/>
          <w:color w:val="002060"/>
          <w:kern w:val="1"/>
          <w:lang w:eastAsia="ar-SA"/>
        </w:rPr>
        <w:t>„</w:t>
      </w:r>
      <w:r w:rsidRPr="00DC26A5">
        <w:rPr>
          <w:rFonts w:ascii="Arial Narrow" w:eastAsia="Arial Unicode MS" w:hAnsi="Arial Narrow"/>
          <w:bCs/>
          <w:color w:val="002060"/>
          <w:kern w:val="1"/>
          <w:lang w:val="sr-Cyrl-RS" w:eastAsia="ar-SA"/>
        </w:rPr>
        <w:t>н</w:t>
      </w:r>
      <w:r w:rsidRPr="00DC26A5">
        <w:rPr>
          <w:rFonts w:ascii="Arial Narrow" w:eastAsia="Arial Unicode MS" w:hAnsi="Arial Narrow"/>
          <w:bCs/>
          <w:color w:val="002060"/>
          <w:kern w:val="1"/>
          <w:lang w:eastAsia="ar-SA"/>
        </w:rPr>
        <w:t>ајнижа понуђена цена“</w:t>
      </w:r>
      <w:r w:rsidRPr="00DC26A5">
        <w:rPr>
          <w:rFonts w:ascii="Arial Narrow" w:eastAsia="Arial Unicode MS" w:hAnsi="Arial Narrow"/>
          <w:bCs/>
          <w:color w:val="002060"/>
          <w:kern w:val="1"/>
          <w:lang w:val="sr-Cyrl-RS" w:eastAsia="ar-SA"/>
        </w:rPr>
        <w:t xml:space="preserve"> подразумева рангирање понуда на основу збирног износа јединичних цена  исказаних у Обрасцу бр. 2: Образац структуре понуђене цене,  без обрачунатог ПДВ.</w:t>
      </w:r>
    </w:p>
    <w:p w:rsidR="00DC26A5" w:rsidRPr="00DC26A5" w:rsidRDefault="00DC26A5" w:rsidP="00DC26A5">
      <w:pPr>
        <w:suppressAutoHyphens/>
        <w:spacing w:line="100" w:lineRule="atLeast"/>
        <w:jc w:val="both"/>
        <w:rPr>
          <w:rFonts w:ascii="Arial Narrow" w:eastAsia="Arial Unicode MS" w:hAnsi="Arial Narrow"/>
          <w:bCs/>
          <w:color w:val="002060"/>
          <w:kern w:val="1"/>
          <w:lang w:val="sr-Cyrl-RS" w:eastAsia="ar-SA"/>
        </w:rPr>
      </w:pPr>
    </w:p>
    <w:p w:rsidR="00DC26A5" w:rsidRPr="00DC26A5" w:rsidRDefault="00DC26A5" w:rsidP="00DC26A5">
      <w:pPr>
        <w:jc w:val="both"/>
        <w:rPr>
          <w:rFonts w:ascii="Arial Narrow" w:eastAsia="Times New Roman" w:hAnsi="Arial Narrow"/>
          <w:color w:val="002060"/>
          <w:lang w:val="sr-Cyrl-RS" w:eastAsia="sr-Latn-RS"/>
        </w:rPr>
      </w:pPr>
      <w:r w:rsidRPr="00DC26A5">
        <w:rPr>
          <w:rFonts w:ascii="Arial Narrow" w:eastAsia="Times New Roman" w:hAnsi="Arial Narrow"/>
          <w:color w:val="002060"/>
          <w:lang w:val="sr-Cyrl-RS" w:eastAsia="sr-Latn-RS"/>
        </w:rPr>
        <w:t>Понуђач припрема понуду имајући у виду критеријум за оцењивање понуде.</w:t>
      </w:r>
    </w:p>
    <w:p w:rsidR="00DC26A5" w:rsidRPr="00DC26A5" w:rsidRDefault="00DC26A5" w:rsidP="00DC26A5">
      <w:pPr>
        <w:shd w:val="clear" w:color="auto" w:fill="FFFFFF"/>
        <w:ind w:right="465"/>
        <w:jc w:val="both"/>
        <w:rPr>
          <w:rFonts w:ascii="Arial Narrow" w:eastAsia="Times New Roman" w:hAnsi="Arial Narrow"/>
          <w:b/>
          <w:bCs/>
          <w:color w:val="002060"/>
          <w:lang w:val="sr-Cyrl-RS" w:eastAsia="sr-Latn-RS"/>
        </w:rPr>
      </w:pPr>
      <w:r w:rsidRPr="00DC26A5">
        <w:rPr>
          <w:rFonts w:ascii="Arial Narrow" w:eastAsia="Times New Roman" w:hAnsi="Arial Narrow"/>
          <w:color w:val="002060"/>
          <w:lang w:val="sr-Cyrl-RS" w:eastAsia="sr-Latn-RS"/>
        </w:rPr>
        <w:t>Одлука о додели уговора о јавној набавци донеће се применом критеријума »најнижа понуђена цена«</w:t>
      </w:r>
      <w:r w:rsidRPr="00DC26A5">
        <w:rPr>
          <w:rFonts w:ascii="Arial Narrow" w:eastAsia="Times New Roman" w:hAnsi="Arial Narrow" w:cs="Arial"/>
          <w:b/>
          <w:bCs/>
          <w:color w:val="002060"/>
          <w:lang w:eastAsia="sr-Latn-RS"/>
        </w:rPr>
        <w:t xml:space="preserve"> </w:t>
      </w:r>
      <w:r w:rsidRPr="00DC26A5">
        <w:rPr>
          <w:rFonts w:ascii="Arial Narrow" w:eastAsia="Times New Roman" w:hAnsi="Arial Narrow" w:cs="Arial"/>
          <w:b/>
          <w:bCs/>
          <w:color w:val="002060"/>
          <w:lang w:val="sr-Cyrl-RS" w:eastAsia="sr-Latn-RS"/>
        </w:rPr>
        <w:t>што подразумева</w:t>
      </w:r>
      <w:r w:rsidRPr="00DC26A5">
        <w:rPr>
          <w:rFonts w:ascii="Arial Narrow" w:eastAsia="Times New Roman" w:hAnsi="Arial Narrow" w:cs="Arial"/>
          <w:b/>
          <w:bCs/>
          <w:color w:val="002060"/>
          <w:lang w:eastAsia="sr-Latn-RS"/>
        </w:rPr>
        <w:t xml:space="preserve"> </w:t>
      </w:r>
      <w:r w:rsidRPr="00DC26A5">
        <w:rPr>
          <w:rFonts w:ascii="Arial Narrow" w:eastAsia="Times New Roman" w:hAnsi="Arial Narrow" w:cs="Arial"/>
          <w:b/>
          <w:bCs/>
          <w:color w:val="002060"/>
          <w:lang w:val="sr-Cyrl-RS" w:eastAsia="sr-Latn-RS"/>
        </w:rPr>
        <w:t>најнижу укупну понуђену цену за дате количине</w:t>
      </w:r>
      <w:r w:rsidRPr="00DC26A5">
        <w:rPr>
          <w:rFonts w:ascii="Arial Narrow" w:eastAsia="Times New Roman" w:hAnsi="Arial Narrow" w:cs="Arial"/>
          <w:b/>
          <w:bCs/>
          <w:color w:val="002060"/>
          <w:lang w:eastAsia="sr-Latn-RS"/>
        </w:rPr>
        <w:t>-</w:t>
      </w:r>
      <w:r w:rsidRPr="00DC26A5">
        <w:rPr>
          <w:rFonts w:ascii="Arial Narrow" w:eastAsia="Times New Roman" w:hAnsi="Arial Narrow" w:cs="Arial"/>
          <w:b/>
          <w:bCs/>
          <w:color w:val="002060"/>
          <w:lang w:val="sr-Cyrl-RS" w:eastAsia="sr-Latn-RS"/>
        </w:rPr>
        <w:t xml:space="preserve">без ПДВ.   </w:t>
      </w:r>
    </w:p>
    <w:p w:rsidR="00DC26A5" w:rsidRPr="00DC26A5" w:rsidRDefault="00DC26A5" w:rsidP="00DC26A5">
      <w:pPr>
        <w:suppressAutoHyphens/>
        <w:spacing w:line="100" w:lineRule="atLeast"/>
        <w:jc w:val="both"/>
        <w:rPr>
          <w:rFonts w:ascii="Arial Narrow" w:eastAsia="Arial Unicode MS" w:hAnsi="Arial Narrow"/>
          <w:color w:val="002060"/>
          <w:kern w:val="1"/>
          <w:lang w:val="sr-Cyrl-RS" w:eastAsia="ar-SA"/>
        </w:rPr>
      </w:pPr>
    </w:p>
    <w:p w:rsidR="00DC26A5" w:rsidRPr="00DC26A5" w:rsidRDefault="00DC26A5" w:rsidP="00DC26A5">
      <w:pPr>
        <w:suppressAutoHyphens/>
        <w:spacing w:line="100" w:lineRule="atLeast"/>
        <w:jc w:val="both"/>
        <w:rPr>
          <w:rFonts w:ascii="Arial Narrow" w:eastAsia="Arial Unicode MS" w:hAnsi="Arial Narrow"/>
          <w:bCs/>
          <w:i/>
          <w:iCs/>
          <w:color w:val="002060"/>
          <w:kern w:val="1"/>
          <w:lang w:val="sr-Cyrl-RS" w:eastAsia="ar-SA"/>
        </w:rPr>
      </w:pPr>
      <w:r w:rsidRPr="00DC26A5">
        <w:rPr>
          <w:rFonts w:ascii="Arial Narrow" w:eastAsia="Arial Unicode MS" w:hAnsi="Arial Narrow"/>
          <w:bCs/>
          <w:color w:val="002060"/>
          <w:kern w:val="1"/>
          <w:lang w:val="sr-Cyrl-CS" w:eastAsia="ar-SA"/>
        </w:rPr>
        <w:t>15.</w:t>
      </w:r>
      <w:r w:rsidRPr="00DC26A5">
        <w:rPr>
          <w:rFonts w:ascii="Arial Narrow" w:eastAsia="Arial Unicode MS" w:hAnsi="Arial Narrow"/>
          <w:b/>
          <w:bCs/>
          <w:i/>
          <w:iCs/>
          <w:color w:val="002060"/>
          <w:kern w:val="1"/>
          <w:lang w:val="sr-Cyrl-CS" w:eastAsia="ar-SA"/>
        </w:rPr>
        <w:t xml:space="preserve"> </w:t>
      </w:r>
      <w:r w:rsidRPr="00DC26A5">
        <w:rPr>
          <w:rFonts w:ascii="Arial Narrow" w:eastAsia="Arial Unicode MS" w:hAnsi="Arial Narrow"/>
          <w:bCs/>
          <w:i/>
          <w:color w:val="002060"/>
          <w:kern w:val="1"/>
          <w:lang w:val="sr-Cyrl-RS" w:eastAsia="ar-SA"/>
        </w:rPr>
        <w:t>Е</w:t>
      </w:r>
      <w:r w:rsidRPr="00DC26A5">
        <w:rPr>
          <w:rFonts w:ascii="Arial Narrow" w:eastAsia="Arial Unicode MS" w:hAnsi="Arial Narrow"/>
          <w:bCs/>
          <w:i/>
          <w:color w:val="002060"/>
          <w:kern w:val="1"/>
          <w:lang w:eastAsia="ar-SA"/>
        </w:rPr>
        <w:t>лементи критеријума</w:t>
      </w:r>
      <w:r w:rsidRPr="00DC26A5">
        <w:rPr>
          <w:rFonts w:ascii="Arial Narrow" w:eastAsia="Arial Unicode MS" w:hAnsi="Arial Narrow"/>
          <w:bCs/>
          <w:i/>
          <w:color w:val="002060"/>
          <w:kern w:val="1"/>
          <w:lang w:val="sr-Cyrl-RS" w:eastAsia="ar-SA"/>
        </w:rPr>
        <w:t>, односно начин,</w:t>
      </w:r>
      <w:r w:rsidRPr="00DC26A5">
        <w:rPr>
          <w:rFonts w:ascii="Arial Narrow" w:eastAsia="Arial Unicode MS" w:hAnsi="Arial Narrow"/>
          <w:bCs/>
          <w:i/>
          <w:color w:val="002060"/>
          <w:kern w:val="1"/>
          <w:lang w:eastAsia="ar-SA"/>
        </w:rPr>
        <w:t xml:space="preserve"> на основу којих ће наручилац извршити доделу уговора у ситуацији када постоје две или више понуда са истом понуђеном ценом </w:t>
      </w:r>
      <w:r>
        <w:rPr>
          <w:rFonts w:ascii="Arial Narrow" w:eastAsia="Arial Unicode MS" w:hAnsi="Arial Narrow"/>
          <w:bCs/>
          <w:i/>
          <w:iCs/>
          <w:color w:val="002060"/>
          <w:kern w:val="1"/>
          <w:lang w:val="sr-Cyrl-RS" w:eastAsia="ar-SA"/>
        </w:rPr>
        <w:t>:</w:t>
      </w:r>
    </w:p>
    <w:p w:rsidR="00DC26A5" w:rsidRPr="00DC26A5" w:rsidRDefault="00DC26A5" w:rsidP="00DC26A5">
      <w:pPr>
        <w:shd w:val="clear" w:color="auto" w:fill="FFFFFF"/>
        <w:ind w:right="465"/>
        <w:jc w:val="both"/>
        <w:rPr>
          <w:rFonts w:ascii="Arial Narrow" w:eastAsia="Times New Roman" w:hAnsi="Arial Narrow"/>
          <w:b/>
          <w:bCs/>
          <w:color w:val="002060"/>
          <w:lang w:val="sr-Cyrl-RS" w:eastAsia="sr-Latn-RS"/>
        </w:rPr>
      </w:pPr>
      <w:r w:rsidRPr="00DC26A5">
        <w:rPr>
          <w:rFonts w:ascii="Arial Narrow" w:eastAsia="Arial Unicode MS" w:hAnsi="Arial Narrow"/>
          <w:color w:val="002060"/>
          <w:kern w:val="1"/>
          <w:lang w:eastAsia="ar-SA"/>
        </w:rPr>
        <w:t>Уколико буду поднете две или више понуда са ист</w:t>
      </w:r>
      <w:r w:rsidRPr="00DC26A5">
        <w:rPr>
          <w:rFonts w:ascii="Arial Narrow" w:eastAsia="Arial Unicode MS" w:hAnsi="Arial Narrow"/>
          <w:color w:val="002060"/>
          <w:kern w:val="1"/>
          <w:lang w:val="sr-Cyrl-RS" w:eastAsia="ar-SA"/>
        </w:rPr>
        <w:t>им збиром (</w:t>
      </w:r>
      <w:r w:rsidRPr="00DC26A5">
        <w:rPr>
          <w:rFonts w:ascii="Arial Narrow" w:eastAsia="Times New Roman" w:hAnsi="Arial Narrow" w:cs="Arial"/>
          <w:b/>
          <w:bCs/>
          <w:color w:val="002060"/>
          <w:lang w:val="sr-Cyrl-RS" w:eastAsia="sr-Latn-RS"/>
        </w:rPr>
        <w:t>најнижом укупном понуђеном ценом за дате количине</w:t>
      </w:r>
      <w:r w:rsidRPr="00DC26A5">
        <w:rPr>
          <w:rFonts w:ascii="Arial Narrow" w:eastAsia="Times New Roman" w:hAnsi="Arial Narrow" w:cs="Arial"/>
          <w:b/>
          <w:bCs/>
          <w:color w:val="002060"/>
          <w:lang w:eastAsia="sr-Latn-RS"/>
        </w:rPr>
        <w:t>-</w:t>
      </w:r>
      <w:r w:rsidRPr="00DC26A5">
        <w:rPr>
          <w:rFonts w:ascii="Arial Narrow" w:eastAsia="Times New Roman" w:hAnsi="Arial Narrow" w:cs="Arial"/>
          <w:b/>
          <w:bCs/>
          <w:color w:val="002060"/>
          <w:lang w:val="sr-Cyrl-RS" w:eastAsia="sr-Latn-RS"/>
        </w:rPr>
        <w:t xml:space="preserve">без ПДВ), </w:t>
      </w:r>
      <w:r w:rsidRPr="00DC26A5">
        <w:rPr>
          <w:rFonts w:ascii="Arial Narrow" w:eastAsia="Times New Roman" w:hAnsi="Arial Narrow" w:cs="Arial"/>
          <w:bCs/>
          <w:color w:val="002060"/>
          <w:lang w:val="sr-Cyrl-RS" w:eastAsia="sr-Latn-RS"/>
        </w:rPr>
        <w:t>н</w:t>
      </w:r>
      <w:r w:rsidRPr="00DC26A5">
        <w:rPr>
          <w:rFonts w:ascii="Arial Narrow" w:eastAsia="Arial Unicode MS" w:hAnsi="Arial Narrow"/>
          <w:color w:val="002060"/>
          <w:kern w:val="1"/>
          <w:lang w:eastAsia="ar-SA"/>
        </w:rPr>
        <w:t>аручилац ће доделити уговор понуђачу у чијој је понуди</w:t>
      </w:r>
      <w:r w:rsidRPr="00DC26A5">
        <w:rPr>
          <w:rFonts w:ascii="Arial Narrow" w:eastAsia="Arial Unicode MS" w:hAnsi="Arial Narrow"/>
          <w:color w:val="002060"/>
          <w:kern w:val="1"/>
          <w:lang w:val="sr-Cyrl-RS" w:eastAsia="ar-SA"/>
        </w:rPr>
        <w:t xml:space="preserve"> 1)</w:t>
      </w:r>
      <w:r w:rsidRPr="00DC26A5">
        <w:rPr>
          <w:rFonts w:ascii="Arial Narrow" w:eastAsia="Arial Unicode MS" w:hAnsi="Arial Narrow"/>
          <w:color w:val="002060"/>
          <w:kern w:val="1"/>
          <w:lang w:eastAsia="ar-SA"/>
        </w:rPr>
        <w:t xml:space="preserve"> </w:t>
      </w:r>
      <w:r w:rsidRPr="00DC26A5">
        <w:rPr>
          <w:rFonts w:ascii="Arial Narrow" w:eastAsia="Arial Unicode MS" w:hAnsi="Arial Narrow"/>
          <w:b/>
          <w:color w:val="002060"/>
          <w:kern w:val="1"/>
          <w:lang w:eastAsia="ar-SA"/>
        </w:rPr>
        <w:t>збир укупних понуђених цена</w:t>
      </w:r>
      <w:r w:rsidRPr="00DC26A5">
        <w:rPr>
          <w:rFonts w:ascii="Arial Narrow" w:eastAsia="Arial Unicode MS" w:hAnsi="Arial Narrow"/>
          <w:b/>
          <w:color w:val="002060"/>
          <w:kern w:val="1"/>
          <w:lang w:val="sr-Cyrl-RS" w:eastAsia="ar-SA"/>
        </w:rPr>
        <w:t xml:space="preserve"> </w:t>
      </w:r>
      <w:r w:rsidRPr="00DC26A5">
        <w:rPr>
          <w:rFonts w:ascii="Arial Narrow" w:eastAsia="Arial Unicode MS" w:hAnsi="Arial Narrow"/>
          <w:b/>
          <w:color w:val="002060"/>
          <w:kern w:val="1"/>
          <w:lang w:eastAsia="ar-SA"/>
        </w:rPr>
        <w:t xml:space="preserve">за </w:t>
      </w:r>
      <w:r w:rsidRPr="00DC26A5">
        <w:rPr>
          <w:rFonts w:ascii="Arial Narrow" w:eastAsia="Arial Unicode MS" w:hAnsi="Arial Narrow"/>
          <w:b/>
          <w:color w:val="002060"/>
          <w:kern w:val="1"/>
          <w:lang w:val="sr-Cyrl-RS" w:eastAsia="ar-SA"/>
        </w:rPr>
        <w:t>„јавно осветљење-активна енергија</w:t>
      </w:r>
      <w:r w:rsidRPr="00DC26A5">
        <w:rPr>
          <w:rFonts w:ascii="Arial Narrow" w:eastAsia="Arial Unicode MS" w:hAnsi="Arial Narrow"/>
          <w:color w:val="002060"/>
          <w:kern w:val="1"/>
          <w:lang w:val="sr-Cyrl-RS" w:eastAsia="ar-SA"/>
        </w:rPr>
        <w:t>)</w:t>
      </w:r>
      <w:r w:rsidRPr="00DC26A5">
        <w:rPr>
          <w:rFonts w:ascii="Arial Narrow" w:eastAsia="Arial Unicode MS" w:hAnsi="Arial Narrow"/>
          <w:b/>
          <w:color w:val="002060"/>
          <w:kern w:val="1"/>
          <w:lang w:val="sr-Cyrl-RS" w:eastAsia="ar-SA"/>
        </w:rPr>
        <w:t xml:space="preserve"> најнижи</w:t>
      </w:r>
      <w:r w:rsidRPr="00DC26A5">
        <w:rPr>
          <w:rFonts w:ascii="Arial Narrow" w:eastAsia="Arial Unicode MS" w:hAnsi="Arial Narrow"/>
          <w:color w:val="002060"/>
          <w:kern w:val="1"/>
          <w:lang w:val="sr-Cyrl-RS" w:eastAsia="ar-SA"/>
        </w:rPr>
        <w:t>, односно</w:t>
      </w:r>
      <w:r w:rsidRPr="00DC26A5">
        <w:rPr>
          <w:rFonts w:ascii="Arial Narrow" w:eastAsia="Arial Unicode MS" w:hAnsi="Arial Narrow"/>
          <w:bCs/>
          <w:color w:val="002060"/>
          <w:kern w:val="1"/>
          <w:lang w:val="sr-Cyrl-RS" w:eastAsia="ar-SA"/>
        </w:rPr>
        <w:t xml:space="preserve"> биће изабрана она понуда у којој је исказан 2) </w:t>
      </w:r>
      <w:r w:rsidRPr="00DC26A5">
        <w:rPr>
          <w:rFonts w:ascii="Arial Narrow" w:eastAsia="Arial Unicode MS" w:hAnsi="Arial Narrow"/>
          <w:b/>
          <w:bCs/>
          <w:color w:val="002060"/>
          <w:kern w:val="1"/>
          <w:lang w:val="sr-Cyrl-RS" w:eastAsia="ar-SA"/>
        </w:rPr>
        <w:t>дужи рок важења понуде</w:t>
      </w:r>
      <w:r w:rsidRPr="00DC26A5">
        <w:rPr>
          <w:rFonts w:ascii="Arial Narrow" w:eastAsia="Arial Unicode MS" w:hAnsi="Arial Narrow"/>
          <w:bCs/>
          <w:color w:val="002060"/>
          <w:kern w:val="1"/>
          <w:lang w:val="sr-Cyrl-RS" w:eastAsia="ar-SA"/>
        </w:rPr>
        <w:t>.</w:t>
      </w:r>
    </w:p>
    <w:p w:rsidR="00DC26A5" w:rsidRPr="00DC26A5" w:rsidRDefault="00DC26A5" w:rsidP="00DC26A5">
      <w:pPr>
        <w:jc w:val="both"/>
        <w:rPr>
          <w:rFonts w:ascii="Arial Narrow" w:eastAsia="Times New Roman" w:hAnsi="Arial Narrow"/>
          <w:color w:val="002060"/>
          <w:lang w:val="sr-Cyrl-RS" w:eastAsia="sr-Latn-RS"/>
        </w:rPr>
      </w:pPr>
      <w:r w:rsidRPr="00DC26A5">
        <w:rPr>
          <w:rFonts w:ascii="Arial Narrow" w:eastAsia="Times New Roman" w:hAnsi="Arial Narrow"/>
          <w:color w:val="002060"/>
          <w:lang w:val="sr-Cyrl-RS" w:eastAsia="sr-Latn-RS"/>
        </w:rPr>
        <w:t xml:space="preserve">У ситуацији када постоје две или више понуда са истом понуђеном ценом и истим роком важења понуде, наручилац ће избор најповољније понуде 3) </w:t>
      </w:r>
      <w:r w:rsidRPr="00DC26A5">
        <w:rPr>
          <w:rFonts w:ascii="Arial Narrow" w:eastAsia="Times New Roman" w:hAnsi="Arial Narrow"/>
          <w:b/>
          <w:color w:val="002060"/>
          <w:lang w:val="sr-Cyrl-RS" w:eastAsia="sr-Latn-RS"/>
        </w:rPr>
        <w:t>одлучиваће се жребом</w:t>
      </w:r>
      <w:r w:rsidRPr="00DC26A5">
        <w:rPr>
          <w:rFonts w:ascii="Arial Narrow" w:eastAsia="Times New Roman" w:hAnsi="Arial Narrow"/>
          <w:color w:val="002060"/>
          <w:lang w:val="sr-Cyrl-RS" w:eastAsia="sr-Latn-RS"/>
        </w:rPr>
        <w:t>. У том случају наручилац ће позвати понуђаче да присуствују извлачењу, а уколико се поједини или сви понуђачи не одазову, жребање ће се обавити без њиховог присуства.</w:t>
      </w:r>
    </w:p>
    <w:p w:rsidR="00DC26A5" w:rsidRPr="00DC26A5" w:rsidRDefault="00DC26A5" w:rsidP="00DC26A5">
      <w:pPr>
        <w:autoSpaceDE w:val="0"/>
        <w:autoSpaceDN w:val="0"/>
        <w:adjustRightInd w:val="0"/>
        <w:jc w:val="both"/>
        <w:rPr>
          <w:rFonts w:ascii="Arial Narrow" w:eastAsia="Times New Roman" w:hAnsi="Arial Narrow"/>
          <w:i/>
          <w:color w:val="002060"/>
          <w:lang w:val="sr-Cyrl-RS" w:eastAsia="sr-Latn-RS"/>
        </w:rPr>
      </w:pPr>
    </w:p>
    <w:p w:rsidR="00050125" w:rsidRPr="00DC26A5" w:rsidRDefault="00DC26A5" w:rsidP="00DC26A5">
      <w:pPr>
        <w:autoSpaceDE w:val="0"/>
        <w:autoSpaceDN w:val="0"/>
        <w:adjustRightInd w:val="0"/>
        <w:jc w:val="both"/>
        <w:rPr>
          <w:rFonts w:ascii="Arial Narrow" w:hAnsi="Arial Narrow"/>
          <w:color w:val="002060"/>
        </w:rPr>
      </w:pPr>
      <w:r w:rsidRPr="00DC26A5">
        <w:rPr>
          <w:rFonts w:ascii="Arial Narrow" w:hAnsi="Arial Narrow"/>
          <w:i/>
          <w:color w:val="002060"/>
          <w:lang w:val="sr-Cyrl-RS"/>
        </w:rPr>
        <w:t xml:space="preserve">16. </w:t>
      </w:r>
      <w:r w:rsidR="00050125" w:rsidRPr="00DC26A5">
        <w:rPr>
          <w:rFonts w:ascii="Arial Narrow" w:hAnsi="Arial Narrow"/>
          <w:i/>
          <w:color w:val="002060"/>
        </w:rPr>
        <w:t>Начин преузимања конкурсне документације</w:t>
      </w:r>
      <w:r w:rsidR="00050125" w:rsidRPr="00DC26A5">
        <w:rPr>
          <w:rFonts w:ascii="Arial Narrow" w:hAnsi="Arial Narrow"/>
          <w:color w:val="002060"/>
        </w:rPr>
        <w:t xml:space="preserve">, односно интернет адресa где је конкурсна документација доступна: </w:t>
      </w:r>
      <w:hyperlink r:id="rId7" w:history="1">
        <w:r w:rsidRPr="00DC26A5">
          <w:rPr>
            <w:rStyle w:val="Hyperlink"/>
            <w:rFonts w:ascii="Arial Narrow" w:hAnsi="Arial Narrow"/>
            <w:b/>
            <w:color w:val="002060"/>
            <w:lang w:val="en-US"/>
          </w:rPr>
          <w:t>www</w:t>
        </w:r>
        <w:r w:rsidRPr="00DC26A5">
          <w:rPr>
            <w:rStyle w:val="Hyperlink"/>
            <w:rFonts w:ascii="Arial Narrow" w:hAnsi="Arial Narrow"/>
            <w:b/>
            <w:color w:val="002060"/>
          </w:rPr>
          <w:t>.</w:t>
        </w:r>
        <w:r w:rsidRPr="00DC26A5">
          <w:rPr>
            <w:rStyle w:val="Hyperlink"/>
            <w:rFonts w:ascii="Arial Narrow" w:hAnsi="Arial Narrow"/>
            <w:b/>
            <w:color w:val="002060"/>
            <w:lang w:val="en-US"/>
          </w:rPr>
          <w:t>portal</w:t>
        </w:r>
        <w:r w:rsidRPr="00DC26A5">
          <w:rPr>
            <w:rStyle w:val="Hyperlink"/>
            <w:rFonts w:ascii="Arial Narrow" w:hAnsi="Arial Narrow"/>
            <w:b/>
            <w:color w:val="002060"/>
          </w:rPr>
          <w:t>.</w:t>
        </w:r>
        <w:r w:rsidRPr="00DC26A5">
          <w:rPr>
            <w:rStyle w:val="Hyperlink"/>
            <w:rFonts w:ascii="Arial Narrow" w:hAnsi="Arial Narrow"/>
            <w:b/>
            <w:color w:val="002060"/>
            <w:lang w:val="en-US"/>
          </w:rPr>
          <w:t>ujn</w:t>
        </w:r>
        <w:r w:rsidRPr="00DC26A5">
          <w:rPr>
            <w:rStyle w:val="Hyperlink"/>
            <w:rFonts w:ascii="Arial Narrow" w:hAnsi="Arial Narrow"/>
            <w:b/>
            <w:color w:val="002060"/>
          </w:rPr>
          <w:t>.</w:t>
        </w:r>
        <w:r w:rsidRPr="00DC26A5">
          <w:rPr>
            <w:rStyle w:val="Hyperlink"/>
            <w:rFonts w:ascii="Arial Narrow" w:hAnsi="Arial Narrow"/>
            <w:b/>
            <w:color w:val="002060"/>
            <w:lang w:val="en-US"/>
          </w:rPr>
          <w:t>gov</w:t>
        </w:r>
        <w:r w:rsidRPr="00DC26A5">
          <w:rPr>
            <w:rStyle w:val="Hyperlink"/>
            <w:rFonts w:ascii="Arial Narrow" w:hAnsi="Arial Narrow"/>
            <w:b/>
            <w:color w:val="002060"/>
          </w:rPr>
          <w:t>.</w:t>
        </w:r>
        <w:r w:rsidRPr="00DC26A5">
          <w:rPr>
            <w:rStyle w:val="Hyperlink"/>
            <w:rFonts w:ascii="Arial Narrow" w:hAnsi="Arial Narrow"/>
            <w:b/>
            <w:color w:val="002060"/>
            <w:lang w:val="en-US"/>
          </w:rPr>
          <w:t>rs</w:t>
        </w:r>
      </w:hyperlink>
      <w:r w:rsidR="00050125" w:rsidRPr="00DC26A5">
        <w:rPr>
          <w:rFonts w:ascii="Arial Narrow" w:hAnsi="Arial Narrow"/>
          <w:b/>
          <w:color w:val="002060"/>
        </w:rPr>
        <w:t xml:space="preserve">   </w:t>
      </w:r>
      <w:r w:rsidRPr="00DC26A5">
        <w:rPr>
          <w:rFonts w:ascii="Arial Narrow" w:hAnsi="Arial Narrow"/>
          <w:b/>
          <w:color w:val="002060"/>
          <w:lang w:val="sr-Cyrl-RS"/>
        </w:rPr>
        <w:t xml:space="preserve">и </w:t>
      </w:r>
      <w:r w:rsidR="00050125" w:rsidRPr="00DC26A5">
        <w:rPr>
          <w:rFonts w:ascii="Arial Narrow" w:hAnsi="Arial Narrow"/>
          <w:b/>
          <w:color w:val="002060"/>
        </w:rPr>
        <w:t xml:space="preserve">  </w:t>
      </w:r>
      <w:hyperlink r:id="rId8" w:history="1">
        <w:r w:rsidR="00050125" w:rsidRPr="00DC26A5">
          <w:rPr>
            <w:rStyle w:val="Hyperlink"/>
            <w:rFonts w:ascii="Arial Narrow" w:hAnsi="Arial Narrow"/>
            <w:b/>
            <w:color w:val="002060"/>
          </w:rPr>
          <w:t>www.vrsac.org.rs</w:t>
        </w:r>
      </w:hyperlink>
      <w:r w:rsidR="00050125" w:rsidRPr="00DC26A5">
        <w:rPr>
          <w:rFonts w:ascii="Arial Narrow" w:hAnsi="Arial Narrow"/>
          <w:b/>
          <w:color w:val="002060"/>
        </w:rPr>
        <w:t>,</w:t>
      </w:r>
      <w:r w:rsidR="00050125" w:rsidRPr="00DC26A5">
        <w:rPr>
          <w:rFonts w:ascii="Arial Narrow" w:hAnsi="Arial Narrow"/>
          <w:b/>
          <w:i/>
          <w:color w:val="002060"/>
        </w:rPr>
        <w:t xml:space="preserve">  </w:t>
      </w:r>
      <w:r w:rsidR="00AD35BF" w:rsidRPr="00DC26A5">
        <w:rPr>
          <w:rFonts w:ascii="Arial Narrow" w:hAnsi="Arial Narrow"/>
          <w:b/>
          <w:i/>
          <w:color w:val="002060"/>
        </w:rPr>
        <w:t xml:space="preserve"> </w:t>
      </w:r>
    </w:p>
    <w:p w:rsidR="00DC26A5" w:rsidRDefault="00DC26A5" w:rsidP="00DC26A5">
      <w:pPr>
        <w:autoSpaceDE w:val="0"/>
        <w:autoSpaceDN w:val="0"/>
        <w:adjustRightInd w:val="0"/>
        <w:jc w:val="both"/>
        <w:rPr>
          <w:rFonts w:ascii="Arial Narrow" w:hAnsi="Arial Narrow"/>
          <w:color w:val="FF0000"/>
          <w:lang w:val="sr-Cyrl-RS"/>
        </w:rPr>
      </w:pPr>
    </w:p>
    <w:p w:rsidR="00050125" w:rsidRPr="00DC26A5" w:rsidRDefault="00DC26A5" w:rsidP="00DC26A5">
      <w:pPr>
        <w:autoSpaceDE w:val="0"/>
        <w:autoSpaceDN w:val="0"/>
        <w:adjustRightInd w:val="0"/>
        <w:jc w:val="both"/>
        <w:rPr>
          <w:rStyle w:val="Hyperlink"/>
          <w:rFonts w:ascii="Arial Narrow" w:hAnsi="Arial Narrow"/>
          <w:color w:val="FF0000"/>
          <w:u w:val="none"/>
        </w:rPr>
      </w:pPr>
      <w:r>
        <w:rPr>
          <w:rFonts w:ascii="Arial Narrow" w:hAnsi="Arial Narrow"/>
          <w:color w:val="FF0000"/>
          <w:lang w:val="sr-Cyrl-RS"/>
        </w:rPr>
        <w:t>1</w:t>
      </w:r>
      <w:r w:rsidRPr="00DC26A5">
        <w:rPr>
          <w:rFonts w:ascii="Arial Narrow" w:hAnsi="Arial Narrow"/>
          <w:color w:val="002060"/>
          <w:lang w:val="sr-Cyrl-RS"/>
        </w:rPr>
        <w:t>7.</w:t>
      </w:r>
      <w:r w:rsidR="00050125" w:rsidRPr="00DC26A5">
        <w:rPr>
          <w:rFonts w:ascii="Arial Narrow" w:hAnsi="Arial Narrow"/>
          <w:color w:val="002060"/>
        </w:rPr>
        <w:t xml:space="preserve"> </w:t>
      </w:r>
      <w:r w:rsidR="00050125" w:rsidRPr="00DC26A5">
        <w:rPr>
          <w:rFonts w:ascii="Arial Narrow" w:hAnsi="Arial Narrow"/>
          <w:i/>
          <w:color w:val="002060"/>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w:t>
      </w:r>
      <w:r w:rsidR="00050125" w:rsidRPr="00DC26A5">
        <w:rPr>
          <w:rFonts w:ascii="Arial Narrow" w:hAnsi="Arial Narrow"/>
          <w:i/>
          <w:color w:val="002060"/>
          <w:lang w:val="ru-RU"/>
        </w:rPr>
        <w:t xml:space="preserve"> </w:t>
      </w:r>
      <w:r w:rsidR="00050125" w:rsidRPr="00DC26A5">
        <w:rPr>
          <w:rFonts w:ascii="Arial Narrow" w:hAnsi="Arial Narrow"/>
          <w:i/>
          <w:color w:val="002060"/>
        </w:rPr>
        <w:t>исправни подаци о пореским обавезама, заштити животне средине, заштити при запошљавању, условима рада и сл</w:t>
      </w:r>
      <w:r w:rsidR="00050125" w:rsidRPr="00DC26A5">
        <w:rPr>
          <w:rFonts w:ascii="Arial Narrow" w:hAnsi="Arial Narrow"/>
          <w:b/>
          <w:color w:val="002060"/>
        </w:rPr>
        <w:t xml:space="preserve">: </w:t>
      </w:r>
      <w:hyperlink r:id="rId9" w:history="1">
        <w:r w:rsidR="00050125" w:rsidRPr="00DC26A5">
          <w:rPr>
            <w:rStyle w:val="Hyperlink"/>
            <w:rFonts w:ascii="Arial Narrow" w:hAnsi="Arial Narrow"/>
            <w:b/>
            <w:i/>
            <w:color w:val="002060"/>
          </w:rPr>
          <w:t>www.vrsac.org.rs</w:t>
        </w:r>
      </w:hyperlink>
    </w:p>
    <w:p w:rsidR="00A8717A" w:rsidRPr="00DC26A5" w:rsidRDefault="00A8717A" w:rsidP="00050125">
      <w:pPr>
        <w:autoSpaceDE w:val="0"/>
        <w:autoSpaceDN w:val="0"/>
        <w:adjustRightInd w:val="0"/>
        <w:jc w:val="both"/>
        <w:rPr>
          <w:rFonts w:ascii="Arial Narrow" w:hAnsi="Arial Narrow"/>
          <w:i/>
          <w:color w:val="002060"/>
          <w:lang w:val="sr-Cyrl-RS"/>
        </w:rPr>
      </w:pPr>
    </w:p>
    <w:p w:rsidR="00E62917" w:rsidRPr="00DC26A5"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DC26A5">
        <w:rPr>
          <w:rFonts w:ascii="Arial Narrow" w:eastAsia="Times New Roman" w:hAnsi="Arial Narrow"/>
          <w:bCs/>
          <w:color w:val="002060"/>
          <w:sz w:val="20"/>
          <w:szCs w:val="20"/>
          <w:lang w:val="sr-Cyrl-CS" w:eastAsia="en-US"/>
        </w:rPr>
        <w:t xml:space="preserve">- Пореским обавезама – Пореска управа (Министарства финансија и привреде, Републике Србије), Саве Машковића 3-5, Београд. Интернет адреса: </w:t>
      </w:r>
      <w:hyperlink r:id="rId10" w:history="1">
        <w:r w:rsidRPr="00DC26A5">
          <w:rPr>
            <w:rFonts w:ascii="Arial Narrow" w:eastAsia="Times New Roman" w:hAnsi="Arial Narrow"/>
            <w:b/>
            <w:color w:val="002060"/>
            <w:sz w:val="20"/>
            <w:szCs w:val="20"/>
            <w:lang w:val="en-US" w:eastAsia="en-US"/>
          </w:rPr>
          <w:t>www.poreskauprava.gov.rs</w:t>
        </w:r>
      </w:hyperlink>
      <w:r w:rsidRPr="00DC26A5">
        <w:rPr>
          <w:rFonts w:ascii="Arial Narrow" w:eastAsia="Times New Roman" w:hAnsi="Arial Narrow"/>
          <w:b/>
          <w:color w:val="002060"/>
          <w:sz w:val="20"/>
          <w:szCs w:val="20"/>
          <w:lang w:val="sr-Cyrl-CS" w:eastAsia="en-US"/>
        </w:rPr>
        <w:t>.</w:t>
      </w:r>
      <w:r w:rsidRPr="00DC26A5">
        <w:rPr>
          <w:rFonts w:ascii="Arial Narrow" w:eastAsia="Times New Roman" w:hAnsi="Arial Narrow"/>
          <w:b/>
          <w:color w:val="002060"/>
          <w:sz w:val="20"/>
          <w:szCs w:val="20"/>
          <w:lang w:val="en-US" w:eastAsia="en-US"/>
        </w:rPr>
        <w:t xml:space="preserve"> </w:t>
      </w:r>
      <w:r w:rsidRPr="00DC26A5">
        <w:rPr>
          <w:rFonts w:ascii="Arial Narrow" w:eastAsia="Times New Roman" w:hAnsi="Arial Narrow"/>
          <w:color w:val="002060"/>
          <w:sz w:val="20"/>
          <w:szCs w:val="20"/>
          <w:lang w:val="sr-Cyrl-CS" w:eastAsia="en-US"/>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E62917" w:rsidRPr="00DC26A5"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DC26A5">
        <w:rPr>
          <w:rFonts w:ascii="Arial Narrow" w:eastAsia="Times New Roman" w:hAnsi="Arial Narrow"/>
          <w:color w:val="002060"/>
          <w:sz w:val="20"/>
          <w:szCs w:val="20"/>
          <w:lang w:val="sr-Cyrl-CS" w:eastAsia="en-US"/>
        </w:rPr>
        <w:t xml:space="preserve">- Заштити животне средине – Агенција за заштиту животне средине, Руже Јовановић 27а, Београд. Интернет адреса: </w:t>
      </w:r>
      <w:hyperlink r:id="rId11" w:history="1">
        <w:r w:rsidRPr="00DC26A5">
          <w:rPr>
            <w:rFonts w:ascii="Arial Narrow" w:eastAsia="Times New Roman" w:hAnsi="Arial Narrow"/>
            <w:b/>
            <w:color w:val="002060"/>
            <w:sz w:val="20"/>
            <w:szCs w:val="20"/>
            <w:lang w:val="en-US" w:eastAsia="en-US"/>
          </w:rPr>
          <w:t>www.sepa.gov.rs</w:t>
        </w:r>
      </w:hyperlink>
      <w:r w:rsidRPr="00DC26A5">
        <w:rPr>
          <w:rFonts w:ascii="Arial Narrow" w:eastAsia="Times New Roman" w:hAnsi="Arial Narrow"/>
          <w:b/>
          <w:color w:val="002060"/>
          <w:sz w:val="20"/>
          <w:szCs w:val="20"/>
          <w:lang w:val="sr-Cyrl-CS" w:eastAsia="en-US"/>
        </w:rPr>
        <w:t xml:space="preserve"> </w:t>
      </w:r>
      <w:r w:rsidRPr="00DC26A5">
        <w:rPr>
          <w:rFonts w:ascii="Arial Narrow" w:eastAsia="Times New Roman" w:hAnsi="Arial Narrow"/>
          <w:color w:val="002060"/>
          <w:sz w:val="20"/>
          <w:szCs w:val="20"/>
          <w:lang w:val="sr-Cyrl-CS" w:eastAsia="en-US"/>
        </w:rPr>
        <w:t xml:space="preserve">(Министарство енергетике, развоја и заштите животне средине Републике Србије, Немањина 22-26, Београд. Интернет адреса: </w:t>
      </w:r>
      <w:hyperlink r:id="rId12" w:history="1">
        <w:r w:rsidRPr="00DC26A5">
          <w:rPr>
            <w:rFonts w:ascii="Arial Narrow" w:eastAsia="Times New Roman" w:hAnsi="Arial Narrow"/>
            <w:b/>
            <w:color w:val="002060"/>
            <w:sz w:val="20"/>
            <w:szCs w:val="20"/>
            <w:u w:val="single"/>
            <w:lang w:val="en-US" w:eastAsia="en-US"/>
          </w:rPr>
          <w:t>www.</w:t>
        </w:r>
        <w:r w:rsidRPr="00DC26A5">
          <w:rPr>
            <w:rFonts w:ascii="Arial Narrow" w:eastAsia="Times New Roman" w:hAnsi="Arial Narrow"/>
            <w:b/>
            <w:color w:val="002060"/>
            <w:sz w:val="20"/>
            <w:szCs w:val="20"/>
            <w:u w:val="single"/>
            <w:lang w:val="sr-Cyrl-CS" w:eastAsia="en-US"/>
          </w:rPr>
          <w:t>merz</w:t>
        </w:r>
        <w:r w:rsidRPr="00DC26A5">
          <w:rPr>
            <w:rFonts w:ascii="Arial Narrow" w:eastAsia="Times New Roman" w:hAnsi="Arial Narrow"/>
            <w:b/>
            <w:color w:val="002060"/>
            <w:sz w:val="20"/>
            <w:szCs w:val="20"/>
            <w:u w:val="single"/>
            <w:lang w:val="en-US" w:eastAsia="en-US"/>
          </w:rPr>
          <w:t>.gov.rs</w:t>
        </w:r>
      </w:hyperlink>
      <w:r w:rsidRPr="00DC26A5">
        <w:rPr>
          <w:rFonts w:ascii="Arial Narrow" w:eastAsia="Times New Roman" w:hAnsi="Arial Narrow"/>
          <w:color w:val="002060"/>
          <w:sz w:val="20"/>
          <w:szCs w:val="20"/>
          <w:lang w:val="sr-Cyrl-CS" w:eastAsia="en-US"/>
        </w:rPr>
        <w:t>).</w:t>
      </w:r>
    </w:p>
    <w:p w:rsidR="00E62917" w:rsidRPr="00DC26A5"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DC26A5">
        <w:rPr>
          <w:rFonts w:ascii="Arial Narrow" w:eastAsia="Times New Roman" w:hAnsi="Arial Narrow"/>
          <w:color w:val="002060"/>
          <w:sz w:val="20"/>
          <w:szCs w:val="20"/>
          <w:lang w:val="sr-Cyrl-CS" w:eastAsia="en-US"/>
        </w:rPr>
        <w:t xml:space="preserve">- Заштити при запошљавању, условима рада – Министарство рада, запошљавања и социјалне политике, Немањина 22-26, Београд. Интернет адреса: </w:t>
      </w:r>
      <w:hyperlink r:id="rId13" w:history="1">
        <w:r w:rsidRPr="00DC26A5">
          <w:rPr>
            <w:rFonts w:ascii="Arial Narrow" w:eastAsia="Times New Roman" w:hAnsi="Arial Narrow"/>
            <w:b/>
            <w:color w:val="002060"/>
            <w:sz w:val="20"/>
            <w:szCs w:val="20"/>
            <w:lang w:val="en-US" w:eastAsia="en-US"/>
          </w:rPr>
          <w:t>www.minrzs.gov.rs</w:t>
        </w:r>
      </w:hyperlink>
      <w:r w:rsidRPr="00DC26A5">
        <w:rPr>
          <w:rFonts w:ascii="Arial Narrow" w:eastAsia="Times New Roman" w:hAnsi="Arial Narrow"/>
          <w:color w:val="002060"/>
          <w:sz w:val="20"/>
          <w:szCs w:val="20"/>
          <w:lang w:val="sr-Cyrl-CS" w:eastAsia="en-US"/>
        </w:rPr>
        <w:t>.</w:t>
      </w:r>
    </w:p>
    <w:p w:rsidR="00050125" w:rsidRPr="00E90E6B" w:rsidRDefault="00050125" w:rsidP="00050125">
      <w:pPr>
        <w:autoSpaceDE w:val="0"/>
        <w:autoSpaceDN w:val="0"/>
        <w:adjustRightInd w:val="0"/>
        <w:jc w:val="both"/>
        <w:rPr>
          <w:rFonts w:ascii="Arial Narrow" w:hAnsi="Arial Narrow"/>
          <w:color w:val="FF0000"/>
          <w:lang w:val="sr-Cyrl-RS"/>
        </w:rPr>
      </w:pPr>
    </w:p>
    <w:p w:rsidR="00DC26A5" w:rsidRPr="00DC26A5" w:rsidRDefault="00050125" w:rsidP="00DC26A5">
      <w:pPr>
        <w:autoSpaceDE w:val="0"/>
        <w:autoSpaceDN w:val="0"/>
        <w:adjustRightInd w:val="0"/>
        <w:jc w:val="both"/>
        <w:rPr>
          <w:rFonts w:ascii="Arial Narrow" w:hAnsi="Arial Narrow"/>
          <w:color w:val="002060"/>
          <w:lang w:val="sr-Cyrl-RS"/>
        </w:rPr>
      </w:pPr>
      <w:r w:rsidRPr="00DC26A5">
        <w:rPr>
          <w:rFonts w:ascii="Arial Narrow" w:hAnsi="Arial Narrow"/>
          <w:color w:val="002060"/>
        </w:rPr>
        <w:t xml:space="preserve">16. Начин подношења понуде и рок за подношење понуде: </w:t>
      </w:r>
      <w:r w:rsidR="00DC26A5" w:rsidRPr="00DC26A5">
        <w:rPr>
          <w:rFonts w:ascii="Arial Narrow" w:eastAsia="Times New Roman" w:hAnsi="Arial Narrow"/>
          <w:color w:val="002060"/>
          <w:lang w:val="sr-Cyrl-RS" w:eastAsia="en-US"/>
        </w:rPr>
        <w:t>30 дана од дана када је Позив објављен на Порталу УЈН и интернет страници наручиоца до 12,00 часова</w:t>
      </w:r>
    </w:p>
    <w:p w:rsidR="00DC26A5" w:rsidRPr="00DC26A5" w:rsidRDefault="00DC26A5" w:rsidP="00DC26A5">
      <w:pPr>
        <w:spacing w:line="276" w:lineRule="auto"/>
        <w:jc w:val="both"/>
        <w:rPr>
          <w:rFonts w:ascii="Arial Narrow" w:eastAsia="Times New Roman" w:hAnsi="Arial Narrow"/>
          <w:color w:val="002060"/>
          <w:lang w:val="sr-Cyrl-RS" w:eastAsia="en-US"/>
        </w:rPr>
      </w:pPr>
      <w:r w:rsidRPr="00DC26A5">
        <w:rPr>
          <w:rFonts w:ascii="Arial Narrow" w:eastAsia="Times New Roman" w:hAnsi="Arial Narrow"/>
          <w:color w:val="002060"/>
          <w:lang w:val="sr-Cyrl-RS" w:eastAsia="en-US"/>
        </w:rPr>
        <w:t>отварање понуда дана  тридесетог дана од дана објављивања Позива на Порталу УЈН и интернет страници наручиоца у 1</w:t>
      </w:r>
      <w:r w:rsidRPr="00DC26A5">
        <w:rPr>
          <w:rFonts w:ascii="Arial Narrow" w:eastAsia="Times New Roman" w:hAnsi="Arial Narrow"/>
          <w:color w:val="002060"/>
          <w:lang w:val="sr-Cyrl-CS" w:eastAsia="en-US"/>
        </w:rPr>
        <w:t>2</w:t>
      </w:r>
      <w:r w:rsidRPr="00DC26A5">
        <w:rPr>
          <w:rFonts w:ascii="Arial Narrow" w:eastAsia="Times New Roman" w:hAnsi="Arial Narrow"/>
          <w:color w:val="002060"/>
          <w:lang w:val="sr-Cyrl-RS" w:eastAsia="en-US"/>
        </w:rPr>
        <w:t>,30 сати</w:t>
      </w:r>
    </w:p>
    <w:p w:rsidR="00050125" w:rsidRPr="00ED0242" w:rsidRDefault="00050125" w:rsidP="00050125">
      <w:pPr>
        <w:autoSpaceDE w:val="0"/>
        <w:autoSpaceDN w:val="0"/>
        <w:adjustRightInd w:val="0"/>
        <w:jc w:val="both"/>
        <w:rPr>
          <w:rFonts w:ascii="Arial Narrow" w:hAnsi="Arial Narrow"/>
          <w:b/>
          <w:color w:val="002060"/>
        </w:rPr>
      </w:pPr>
      <w:r w:rsidRPr="00ED0242">
        <w:rPr>
          <w:rFonts w:ascii="Arial Narrow" w:hAnsi="Arial Narrow"/>
          <w:b/>
          <w:color w:val="002060"/>
          <w:highlight w:val="yellow"/>
        </w:rPr>
        <w:t>Благовременим ће се сматрати све понуде које стигну на адресу наручиоца најкасније последњег дана истека наведеног рока до 1</w:t>
      </w:r>
      <w:r w:rsidR="00AA2AC2" w:rsidRPr="00ED0242">
        <w:rPr>
          <w:rFonts w:ascii="Arial Narrow" w:hAnsi="Arial Narrow"/>
          <w:b/>
          <w:color w:val="002060"/>
          <w:highlight w:val="yellow"/>
          <w:lang w:val="sr-Cyrl-RS"/>
        </w:rPr>
        <w:t>2</w:t>
      </w:r>
      <w:r w:rsidRPr="00ED0242">
        <w:rPr>
          <w:rFonts w:ascii="Arial Narrow" w:hAnsi="Arial Narrow"/>
          <w:b/>
          <w:color w:val="002060"/>
          <w:highlight w:val="yellow"/>
        </w:rPr>
        <w:t xml:space="preserve">,00 сати oдносно закључно са </w:t>
      </w:r>
      <w:r w:rsidR="00972907" w:rsidRPr="00ED0242">
        <w:rPr>
          <w:rFonts w:ascii="Arial Narrow" w:hAnsi="Arial Narrow"/>
          <w:b/>
          <w:color w:val="002060"/>
          <w:highlight w:val="yellow"/>
          <w:lang w:val="sr-Cyrl-RS"/>
        </w:rPr>
        <w:t xml:space="preserve"> 1.10</w:t>
      </w:r>
      <w:r w:rsidR="000C4AEF" w:rsidRPr="00ED0242">
        <w:rPr>
          <w:rFonts w:ascii="Arial Narrow" w:hAnsi="Arial Narrow"/>
          <w:b/>
          <w:color w:val="002060"/>
          <w:highlight w:val="yellow"/>
          <w:lang w:val="sr-Cyrl-RS"/>
        </w:rPr>
        <w:t>.2018</w:t>
      </w:r>
      <w:r w:rsidRPr="00ED0242">
        <w:rPr>
          <w:rFonts w:ascii="Arial Narrow" w:hAnsi="Arial Narrow"/>
          <w:b/>
          <w:color w:val="002060"/>
          <w:highlight w:val="yellow"/>
        </w:rPr>
        <w:t>. године.</w:t>
      </w:r>
    </w:p>
    <w:p w:rsidR="00050125" w:rsidRPr="00DC26A5" w:rsidRDefault="00050125" w:rsidP="00050125">
      <w:pPr>
        <w:autoSpaceDE w:val="0"/>
        <w:autoSpaceDN w:val="0"/>
        <w:adjustRightInd w:val="0"/>
        <w:jc w:val="both"/>
        <w:rPr>
          <w:rFonts w:ascii="Arial Narrow" w:hAnsi="Arial Narrow"/>
          <w:i/>
          <w:color w:val="002060"/>
        </w:rPr>
      </w:pPr>
      <w:r w:rsidRPr="00DC26A5">
        <w:rPr>
          <w:rFonts w:ascii="Arial Narrow" w:hAnsi="Arial Narrow"/>
          <w:i/>
          <w:color w:val="002060"/>
        </w:rPr>
        <w:t>Неблаговремене и непотпуне понуде неће се разматрати.</w:t>
      </w:r>
    </w:p>
    <w:p w:rsidR="00050125" w:rsidRPr="00E90E6B" w:rsidRDefault="00050125" w:rsidP="000E2D97">
      <w:pPr>
        <w:jc w:val="both"/>
        <w:rPr>
          <w:rFonts w:ascii="Arial Narrow" w:hAnsi="Arial Narrow"/>
          <w:i/>
          <w:color w:val="FF0000"/>
          <w:lang w:val="sr-Cyrl-RS"/>
        </w:rPr>
      </w:pPr>
      <w:r w:rsidRPr="00DC26A5">
        <w:rPr>
          <w:rFonts w:ascii="Arial Narrow" w:hAnsi="Arial Narrow"/>
          <w:color w:val="002060"/>
        </w:rPr>
        <w:t xml:space="preserve">Понуде са комплетно захтеваном документацијом подносе се у затвореној коверти поштом или лично (преко писарнице наручиоца на адресу: </w:t>
      </w:r>
      <w:r w:rsidR="001B63AE" w:rsidRPr="00DC26A5">
        <w:rPr>
          <w:rFonts w:ascii="Arial Narrow" w:hAnsi="Arial Narrow"/>
          <w:color w:val="002060"/>
          <w:lang w:val="sr-Cyrl-RS"/>
        </w:rPr>
        <w:t>Град</w:t>
      </w:r>
      <w:r w:rsidRPr="00DC26A5">
        <w:rPr>
          <w:rFonts w:ascii="Arial Narrow" w:hAnsi="Arial Narrow"/>
          <w:color w:val="002060"/>
        </w:rPr>
        <w:t xml:space="preserve"> Вршац, </w:t>
      </w:r>
      <w:r w:rsidR="001B63AE" w:rsidRPr="00DC26A5">
        <w:rPr>
          <w:rFonts w:ascii="Arial Narrow" w:hAnsi="Arial Narrow"/>
          <w:color w:val="002060"/>
          <w:lang w:val="sr-Cyrl-RS"/>
        </w:rPr>
        <w:t xml:space="preserve">Градска управа града Вршца, 26300 </w:t>
      </w:r>
      <w:r w:rsidRPr="00DC26A5">
        <w:rPr>
          <w:rFonts w:ascii="Arial Narrow" w:hAnsi="Arial Narrow"/>
          <w:color w:val="002060"/>
        </w:rPr>
        <w:t xml:space="preserve">Вршац, Трг Победе 1, са назнаком „Не отварај – понуда за </w:t>
      </w:r>
      <w:r w:rsidR="000C4AEF" w:rsidRPr="00C46BFB">
        <w:rPr>
          <w:rFonts w:ascii="Arial Narrow" w:hAnsi="Arial Narrow"/>
          <w:b/>
          <w:color w:val="002060"/>
          <w:lang w:val="sr-Cyrl-RS"/>
        </w:rPr>
        <w:t>ЈН</w:t>
      </w:r>
      <w:r w:rsidRPr="00C46BFB">
        <w:rPr>
          <w:rFonts w:ascii="Arial Narrow" w:hAnsi="Arial Narrow"/>
          <w:b/>
          <w:color w:val="002060"/>
        </w:rPr>
        <w:t xml:space="preserve"> број 404-</w:t>
      </w:r>
      <w:r w:rsidR="00DC26A5" w:rsidRPr="00C46BFB">
        <w:rPr>
          <w:rFonts w:ascii="Arial Narrow" w:hAnsi="Arial Narrow"/>
          <w:b/>
          <w:color w:val="002060"/>
          <w:lang w:val="sr-Cyrl-RS"/>
        </w:rPr>
        <w:t>6</w:t>
      </w:r>
      <w:r w:rsidR="000C4AEF" w:rsidRPr="00C46BFB">
        <w:rPr>
          <w:rFonts w:ascii="Arial Narrow" w:hAnsi="Arial Narrow"/>
          <w:b/>
          <w:color w:val="002060"/>
          <w:lang w:val="sr-Cyrl-RS"/>
        </w:rPr>
        <w:t>7</w:t>
      </w:r>
      <w:r w:rsidRPr="00C46BFB">
        <w:rPr>
          <w:rFonts w:ascii="Arial Narrow" w:hAnsi="Arial Narrow"/>
          <w:b/>
          <w:color w:val="002060"/>
        </w:rPr>
        <w:t>/201</w:t>
      </w:r>
      <w:r w:rsidR="000C4AEF" w:rsidRPr="00C46BFB">
        <w:rPr>
          <w:rFonts w:ascii="Arial Narrow" w:hAnsi="Arial Narrow"/>
          <w:b/>
          <w:color w:val="002060"/>
          <w:lang w:val="sr-Cyrl-RS"/>
        </w:rPr>
        <w:t>8</w:t>
      </w:r>
      <w:r w:rsidR="000C4AEF" w:rsidRPr="00C46BFB">
        <w:rPr>
          <w:rFonts w:ascii="Arial Narrow" w:hAnsi="Arial Narrow"/>
          <w:b/>
          <w:color w:val="002060"/>
        </w:rPr>
        <w:t>-IV-0</w:t>
      </w:r>
      <w:r w:rsidR="000C4AEF" w:rsidRPr="00C46BFB">
        <w:rPr>
          <w:rFonts w:ascii="Arial Narrow" w:hAnsi="Arial Narrow"/>
          <w:b/>
          <w:color w:val="002060"/>
          <w:lang w:val="sr-Cyrl-RS"/>
        </w:rPr>
        <w:t>9</w:t>
      </w:r>
      <w:r w:rsidRPr="00C46BFB">
        <w:rPr>
          <w:rFonts w:ascii="Arial Narrow" w:hAnsi="Arial Narrow"/>
          <w:b/>
          <w:color w:val="002060"/>
        </w:rPr>
        <w:t xml:space="preserve"> –</w:t>
      </w:r>
      <w:r w:rsidR="00DC26A5" w:rsidRPr="00C46BFB">
        <w:rPr>
          <w:rFonts w:ascii="Arial Narrow" w:eastAsia="Times New Roman" w:hAnsi="Arial Narrow"/>
          <w:b/>
          <w:color w:val="002060"/>
          <w:lang w:val="sr-Cyrl-RS" w:eastAsia="sr-Latn-CS"/>
        </w:rPr>
        <w:t xml:space="preserve"> </w:t>
      </w:r>
      <w:r w:rsidR="00DC26A5" w:rsidRPr="00E90E6B">
        <w:rPr>
          <w:rFonts w:ascii="Arial Narrow" w:eastAsia="Times New Roman" w:hAnsi="Arial Narrow"/>
          <w:b/>
          <w:color w:val="002060"/>
          <w:lang w:val="sr-Cyrl-RS" w:eastAsia="sr-Latn-CS"/>
        </w:rPr>
        <w:t xml:space="preserve">Набавка </w:t>
      </w:r>
      <w:r w:rsidR="00DC26A5" w:rsidRPr="00DC26A5">
        <w:rPr>
          <w:rFonts w:ascii="Arial Narrow" w:eastAsia="Times New Roman" w:hAnsi="Arial Narrow"/>
          <w:b/>
          <w:color w:val="002060"/>
          <w:lang w:val="sr-Cyrl-RS" w:eastAsia="sr-Latn-CS"/>
        </w:rPr>
        <w:t>електричне енергије за потребе јавног осветљења града  и насељених места града Вршца</w:t>
      </w:r>
      <w:r w:rsidR="00DC26A5" w:rsidRPr="00DC26A5">
        <w:rPr>
          <w:rFonts w:ascii="Arial Narrow" w:hAnsi="Arial Narrow"/>
          <w:color w:val="002060"/>
        </w:rPr>
        <w:t xml:space="preserve"> </w:t>
      </w:r>
      <w:r w:rsidRPr="00DC26A5">
        <w:rPr>
          <w:rFonts w:ascii="Arial Narrow" w:hAnsi="Arial Narrow"/>
          <w:color w:val="002060"/>
        </w:rPr>
        <w:t>На полеђини коверте навести назив, адресу и број телефона понуђача, као и име за контакт</w:t>
      </w:r>
      <w:r w:rsidRPr="00DC26A5">
        <w:rPr>
          <w:rFonts w:ascii="Arial Narrow" w:hAnsi="Arial Narrow"/>
          <w:i/>
          <w:color w:val="002060"/>
        </w:rPr>
        <w:t>.</w:t>
      </w:r>
    </w:p>
    <w:p w:rsidR="00BE0F78" w:rsidRPr="00E90E6B" w:rsidRDefault="00BE0F78" w:rsidP="000E2D97">
      <w:pPr>
        <w:jc w:val="both"/>
        <w:rPr>
          <w:rFonts w:ascii="Arial Narrow" w:hAnsi="Arial Narrow"/>
          <w:i/>
          <w:color w:val="FF0000"/>
          <w:lang w:val="sr-Cyrl-RS"/>
        </w:rPr>
      </w:pPr>
    </w:p>
    <w:p w:rsidR="00BE0F78" w:rsidRPr="00DC26A5" w:rsidRDefault="00DC26A5" w:rsidP="00BE0F78">
      <w:pPr>
        <w:suppressAutoHyphens/>
        <w:spacing w:line="100" w:lineRule="atLeast"/>
        <w:jc w:val="both"/>
        <w:rPr>
          <w:rFonts w:ascii="Arial Narrow" w:eastAsiaTheme="minorHAnsi" w:hAnsi="Arial Narrow" w:cstheme="minorBidi"/>
          <w:b/>
          <w:bCs/>
          <w:color w:val="002060"/>
          <w:lang w:val="sr-Cyrl-RS" w:eastAsia="en-US"/>
        </w:rPr>
      </w:pPr>
      <w:r w:rsidRPr="00DC26A5">
        <w:rPr>
          <w:rFonts w:ascii="Arial Narrow" w:hAnsi="Arial Narrow"/>
          <w:i/>
          <w:color w:val="002060"/>
          <w:lang w:val="sr-Cyrl-RS"/>
        </w:rPr>
        <w:t xml:space="preserve">17. </w:t>
      </w:r>
      <w:r w:rsidR="00BE0F78" w:rsidRPr="00DC26A5">
        <w:rPr>
          <w:rFonts w:ascii="Arial Narrow" w:eastAsiaTheme="minorHAnsi" w:hAnsi="Arial Narrow" w:cstheme="minorBidi"/>
          <w:b/>
          <w:bCs/>
          <w:color w:val="002060"/>
          <w:lang w:eastAsia="en-US"/>
        </w:rPr>
        <w:t xml:space="preserve"> </w:t>
      </w:r>
      <w:r w:rsidR="00BE0F78" w:rsidRPr="00DC26A5">
        <w:rPr>
          <w:rFonts w:ascii="Arial Narrow" w:eastAsiaTheme="minorHAnsi" w:hAnsi="Arial Narrow" w:cstheme="minorBidi"/>
          <w:bCs/>
          <w:i/>
          <w:color w:val="002060"/>
          <w:lang w:eastAsia="en-US"/>
        </w:rPr>
        <w:t>Разлози за одбијање понуде</w:t>
      </w:r>
      <w:r w:rsidR="00BE0F78" w:rsidRPr="00DC26A5">
        <w:rPr>
          <w:rFonts w:ascii="Arial Narrow" w:eastAsiaTheme="minorHAnsi" w:hAnsi="Arial Narrow" w:cstheme="minorBidi"/>
          <w:bCs/>
          <w:i/>
          <w:color w:val="002060"/>
          <w:lang w:val="sr-Cyrl-RS" w:eastAsia="en-US"/>
        </w:rPr>
        <w:t>:</w:t>
      </w:r>
      <w:r w:rsidR="00BE0F78" w:rsidRPr="00DC26A5">
        <w:rPr>
          <w:rFonts w:ascii="Arial Narrow" w:eastAsiaTheme="minorHAnsi" w:hAnsi="Arial Narrow" w:cstheme="minorBidi"/>
          <w:b/>
          <w:bCs/>
          <w:color w:val="002060"/>
          <w:lang w:val="sr-Cyrl-RS" w:eastAsia="en-US"/>
        </w:rPr>
        <w:t xml:space="preserve"> </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 xml:space="preserve"> </w:t>
      </w:r>
      <w:r w:rsidRPr="00DC26A5">
        <w:rPr>
          <w:rFonts w:ascii="Arial Narrow" w:eastAsiaTheme="minorHAnsi" w:hAnsi="Arial Narrow" w:cstheme="minorBidi"/>
          <w:color w:val="002060"/>
          <w:u w:val="single"/>
          <w:lang w:eastAsia="en-US"/>
        </w:rPr>
        <w:t>Наручилац ће одбити понуду:</w:t>
      </w:r>
      <w:r w:rsidRPr="00DC26A5">
        <w:rPr>
          <w:rFonts w:ascii="Arial Narrow" w:eastAsiaTheme="minorHAnsi" w:hAnsi="Arial Narrow" w:cstheme="minorBidi"/>
          <w:color w:val="002060"/>
          <w:lang w:eastAsia="en-US"/>
        </w:rPr>
        <w:t xml:space="preserve"> </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1. ако понуда поседује битне недостатке,</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 xml:space="preserve"> 2. ако понуда није одговарајућа - ако не испуњава све техничке спецификације и услове,</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lastRenderedPageBreak/>
        <w:t xml:space="preserve"> 3. ако понуда није прихватљива - уколико ограничава и/или условљава права наручиоца или </w:t>
      </w:r>
      <w:r w:rsidR="00FD5600" w:rsidRPr="00DC26A5">
        <w:rPr>
          <w:rFonts w:ascii="Arial Narrow" w:eastAsiaTheme="minorHAnsi" w:hAnsi="Arial Narrow" w:cstheme="minorBidi"/>
          <w:color w:val="002060"/>
          <w:lang w:val="sr-Cyrl-RS" w:eastAsia="en-US"/>
        </w:rPr>
        <w:t xml:space="preserve">   </w:t>
      </w:r>
      <w:r w:rsidRPr="00DC26A5">
        <w:rPr>
          <w:rFonts w:ascii="Arial Narrow" w:eastAsiaTheme="minorHAnsi" w:hAnsi="Arial Narrow" w:cstheme="minorBidi"/>
          <w:color w:val="002060"/>
          <w:lang w:eastAsia="en-US"/>
        </w:rPr>
        <w:t>обавезе понуђача или прелази износ процењене вредности јавне набавке,</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 xml:space="preserve"> 4. уколико ограничава права наручиоца,</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 xml:space="preserve"> 5. ако ограничава обавезе понуђача,</w:t>
      </w:r>
    </w:p>
    <w:p w:rsidR="00BE0F78" w:rsidRPr="00E90E6B" w:rsidRDefault="00BE0F78" w:rsidP="00BE0F78">
      <w:pPr>
        <w:suppressAutoHyphens/>
        <w:spacing w:line="100" w:lineRule="atLeast"/>
        <w:jc w:val="both"/>
        <w:rPr>
          <w:rFonts w:ascii="Arial Narrow" w:eastAsiaTheme="minorHAnsi" w:hAnsi="Arial Narrow" w:cstheme="minorBidi"/>
          <w:color w:val="FF0000"/>
          <w:lang w:val="sr-Cyrl-RS" w:eastAsia="en-US"/>
        </w:rPr>
      </w:pPr>
      <w:r w:rsidRPr="00DC26A5">
        <w:rPr>
          <w:rFonts w:ascii="Arial Narrow" w:eastAsiaTheme="minorHAnsi" w:hAnsi="Arial Narrow" w:cstheme="minorBidi"/>
          <w:color w:val="002060"/>
          <w:lang w:eastAsia="en-US"/>
        </w:rPr>
        <w:t xml:space="preserve"> 6. ако прелази процењену вредност јавне набавке</w:t>
      </w:r>
      <w:r w:rsidRPr="00E90E6B">
        <w:rPr>
          <w:rFonts w:ascii="Arial Narrow" w:eastAsiaTheme="minorHAnsi" w:hAnsi="Arial Narrow" w:cstheme="minorBidi"/>
          <w:color w:val="FF0000"/>
          <w:lang w:eastAsia="en-US"/>
        </w:rPr>
        <w:t>.</w:t>
      </w:r>
    </w:p>
    <w:p w:rsidR="00BE0F78" w:rsidRPr="00E90E6B" w:rsidRDefault="00BE0F78" w:rsidP="00BE0F78">
      <w:pPr>
        <w:suppressAutoHyphens/>
        <w:spacing w:line="100" w:lineRule="atLeast"/>
        <w:jc w:val="both"/>
        <w:rPr>
          <w:rFonts w:ascii="Arial Narrow" w:eastAsiaTheme="minorHAnsi" w:hAnsi="Arial Narrow" w:cstheme="minorBidi"/>
          <w:color w:val="FF0000"/>
          <w:lang w:val="sr-Cyrl-RS" w:eastAsia="en-US"/>
        </w:rPr>
      </w:pPr>
    </w:p>
    <w:p w:rsidR="00BE0F78" w:rsidRPr="00DC26A5" w:rsidRDefault="00DC26A5" w:rsidP="00BE0F78">
      <w:pPr>
        <w:suppressAutoHyphens/>
        <w:spacing w:line="100" w:lineRule="atLeast"/>
        <w:jc w:val="both"/>
        <w:rPr>
          <w:rFonts w:ascii="Arial Narrow" w:eastAsiaTheme="minorHAnsi" w:hAnsi="Arial Narrow" w:cstheme="minorBidi"/>
          <w:color w:val="002060"/>
          <w:u w:val="single"/>
          <w:lang w:val="sr-Cyrl-RS" w:eastAsia="en-US"/>
        </w:rPr>
      </w:pPr>
      <w:r w:rsidRPr="00DC26A5">
        <w:rPr>
          <w:rFonts w:ascii="Arial Narrow" w:eastAsiaTheme="minorHAnsi" w:hAnsi="Arial Narrow" w:cstheme="minorBidi"/>
          <w:color w:val="002060"/>
          <w:lang w:val="sr-Cyrl-RS" w:eastAsia="en-US"/>
        </w:rPr>
        <w:t>.</w:t>
      </w:r>
      <w:r w:rsidR="00FD5600" w:rsidRPr="00DC26A5">
        <w:rPr>
          <w:rFonts w:ascii="Arial Narrow" w:eastAsiaTheme="minorHAnsi" w:hAnsi="Arial Narrow" w:cstheme="minorBidi"/>
          <w:color w:val="002060"/>
          <w:lang w:val="sr-Cyrl-RS" w:eastAsia="en-US"/>
        </w:rPr>
        <w:t xml:space="preserve"> </w:t>
      </w:r>
      <w:r w:rsidR="00BE0F78" w:rsidRPr="00DC26A5">
        <w:rPr>
          <w:rFonts w:ascii="Arial Narrow" w:eastAsiaTheme="minorHAnsi" w:hAnsi="Arial Narrow" w:cstheme="minorBidi"/>
          <w:color w:val="002060"/>
          <w:lang w:eastAsia="en-US"/>
        </w:rPr>
        <w:t xml:space="preserve"> </w:t>
      </w:r>
      <w:r w:rsidR="00BE0F78" w:rsidRPr="00DC26A5">
        <w:rPr>
          <w:rFonts w:ascii="Arial Narrow" w:eastAsiaTheme="minorHAnsi" w:hAnsi="Arial Narrow" w:cstheme="minorBidi"/>
          <w:color w:val="002060"/>
          <w:u w:val="single"/>
          <w:lang w:eastAsia="en-US"/>
        </w:rPr>
        <w:t>Битни недостаци понуде су:</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 xml:space="preserve"> 1) ако понуђач не докаже да испуњава обавезне услове за учешће у поступку јавне набавке,</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 xml:space="preserve"> 2) ако понуђач не докаже да испуњава додатне услове за учешће у поступку јавне набавке или не достави тражена средства финансијског обезбеђења,</w:t>
      </w:r>
    </w:p>
    <w:p w:rsidR="00BE0F78" w:rsidRPr="00DC26A5"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DC26A5">
        <w:rPr>
          <w:rFonts w:ascii="Arial Narrow" w:eastAsiaTheme="minorHAnsi" w:hAnsi="Arial Narrow" w:cstheme="minorBidi"/>
          <w:color w:val="002060"/>
          <w:lang w:eastAsia="en-US"/>
        </w:rPr>
        <w:t xml:space="preserve"> 3) ако је понуђени рок важења понуде краћи од прописаног,</w:t>
      </w:r>
    </w:p>
    <w:p w:rsidR="00BE0F78" w:rsidRPr="00DC26A5" w:rsidRDefault="00BE0F78" w:rsidP="00BE0F78">
      <w:pPr>
        <w:suppressAutoHyphens/>
        <w:spacing w:line="100" w:lineRule="atLeast"/>
        <w:jc w:val="both"/>
        <w:rPr>
          <w:rFonts w:ascii="Arial Narrow" w:eastAsia="Arial Unicode MS" w:hAnsi="Arial Narrow" w:cs="Arial"/>
          <w:b/>
          <w:bCs/>
          <w:color w:val="002060"/>
          <w:kern w:val="1"/>
          <w:lang w:val="sr-Cyrl-RS" w:eastAsia="ar-SA"/>
        </w:rPr>
      </w:pPr>
      <w:r w:rsidRPr="00DC26A5">
        <w:rPr>
          <w:rFonts w:ascii="Arial Narrow" w:eastAsiaTheme="minorHAnsi" w:hAnsi="Arial Narrow" w:cstheme="minorBidi"/>
          <w:color w:val="002060"/>
          <w:lang w:eastAsia="en-US"/>
        </w:rPr>
        <w:t xml:space="preserve"> 4) ако понуђач своју понуду није формирао на начин предвиђен конкурсном документацијом или ако понуда садржи друге недостатке због којих није могуће утврдити стварну садржину понуде или није могуће упоредити је са дугим понудама.</w:t>
      </w:r>
    </w:p>
    <w:p w:rsidR="00050125" w:rsidRPr="00DC26A5" w:rsidRDefault="00050125" w:rsidP="00050125">
      <w:pPr>
        <w:autoSpaceDE w:val="0"/>
        <w:autoSpaceDN w:val="0"/>
        <w:adjustRightInd w:val="0"/>
        <w:jc w:val="both"/>
        <w:rPr>
          <w:rFonts w:ascii="Arial Narrow" w:hAnsi="Arial Narrow"/>
          <w:color w:val="002060"/>
          <w:lang w:val="sr-Cyrl-RS"/>
        </w:rPr>
      </w:pPr>
      <w:bookmarkStart w:id="0" w:name="_GoBack"/>
      <w:bookmarkEnd w:id="0"/>
    </w:p>
    <w:p w:rsidR="00050125" w:rsidRPr="00DC26A5" w:rsidRDefault="00DC26A5" w:rsidP="00050125">
      <w:pPr>
        <w:autoSpaceDE w:val="0"/>
        <w:autoSpaceDN w:val="0"/>
        <w:adjustRightInd w:val="0"/>
        <w:jc w:val="both"/>
        <w:rPr>
          <w:rFonts w:ascii="Arial Narrow" w:hAnsi="Arial Narrow"/>
          <w:i/>
          <w:color w:val="FF0000"/>
        </w:rPr>
      </w:pPr>
      <w:r w:rsidRPr="00DC26A5">
        <w:rPr>
          <w:rFonts w:ascii="Arial Narrow" w:hAnsi="Arial Narrow"/>
          <w:i/>
          <w:color w:val="002060"/>
        </w:rPr>
        <w:t>1</w:t>
      </w:r>
      <w:r w:rsidRPr="00DC26A5">
        <w:rPr>
          <w:rFonts w:ascii="Arial Narrow" w:hAnsi="Arial Narrow"/>
          <w:i/>
          <w:color w:val="002060"/>
          <w:lang w:val="sr-Cyrl-RS"/>
        </w:rPr>
        <w:t>8</w:t>
      </w:r>
      <w:r w:rsidR="00050125" w:rsidRPr="00DC26A5">
        <w:rPr>
          <w:rFonts w:ascii="Arial Narrow" w:hAnsi="Arial Narrow"/>
          <w:i/>
          <w:color w:val="002060"/>
        </w:rPr>
        <w:t>. Место, време и начин отварања понуда</w:t>
      </w:r>
      <w:r w:rsidR="00050125" w:rsidRPr="00DC26A5">
        <w:rPr>
          <w:rFonts w:ascii="Arial Narrow" w:hAnsi="Arial Narrow"/>
          <w:i/>
          <w:color w:val="FF0000"/>
        </w:rPr>
        <w:t>:</w:t>
      </w:r>
    </w:p>
    <w:p w:rsidR="00050125" w:rsidRPr="0060376D" w:rsidRDefault="00050125" w:rsidP="00050125">
      <w:pPr>
        <w:autoSpaceDE w:val="0"/>
        <w:autoSpaceDN w:val="0"/>
        <w:adjustRightInd w:val="0"/>
        <w:jc w:val="both"/>
        <w:rPr>
          <w:rFonts w:ascii="Arial Narrow" w:hAnsi="Arial Narrow"/>
          <w:b/>
          <w:color w:val="002060"/>
        </w:rPr>
      </w:pPr>
      <w:r w:rsidRPr="0060376D">
        <w:rPr>
          <w:rFonts w:ascii="Arial Narrow" w:hAnsi="Arial Narrow"/>
          <w:b/>
          <w:color w:val="002060"/>
        </w:rPr>
        <w:t xml:space="preserve">Јавно отварање понуда извршиће се истог дана по истеку рока за подношење понуда тј. </w:t>
      </w:r>
      <w:r w:rsidR="00A8717A" w:rsidRPr="0060376D">
        <w:rPr>
          <w:rFonts w:ascii="Arial Narrow" w:hAnsi="Arial Narrow"/>
          <w:b/>
          <w:color w:val="002060"/>
        </w:rPr>
        <w:t>Д</w:t>
      </w:r>
      <w:r w:rsidRPr="0060376D">
        <w:rPr>
          <w:rFonts w:ascii="Arial Narrow" w:hAnsi="Arial Narrow"/>
          <w:b/>
          <w:color w:val="002060"/>
        </w:rPr>
        <w:t>ана</w:t>
      </w:r>
      <w:r w:rsidR="00A2730F" w:rsidRPr="0060376D">
        <w:rPr>
          <w:rFonts w:ascii="Arial Narrow" w:hAnsi="Arial Narrow"/>
          <w:b/>
          <w:color w:val="002060"/>
          <w:lang w:val="sr-Cyrl-RS"/>
        </w:rPr>
        <w:t xml:space="preserve"> </w:t>
      </w:r>
      <w:r w:rsidR="0060376D" w:rsidRPr="0060376D">
        <w:rPr>
          <w:rFonts w:ascii="Arial Narrow" w:hAnsi="Arial Narrow"/>
          <w:b/>
          <w:color w:val="002060"/>
          <w:lang w:val="sr-Cyrl-RS"/>
        </w:rPr>
        <w:t>01.10.</w:t>
      </w:r>
      <w:r w:rsidR="000C4AEF" w:rsidRPr="0060376D">
        <w:rPr>
          <w:rFonts w:ascii="Arial Narrow" w:hAnsi="Arial Narrow"/>
          <w:b/>
          <w:color w:val="002060"/>
          <w:lang w:val="sr-Cyrl-RS"/>
        </w:rPr>
        <w:t>2018</w:t>
      </w:r>
      <w:r w:rsidRPr="0060376D">
        <w:rPr>
          <w:rFonts w:ascii="Arial Narrow" w:hAnsi="Arial Narrow"/>
          <w:b/>
          <w:color w:val="002060"/>
        </w:rPr>
        <w:t>. године,</w:t>
      </w:r>
      <w:r w:rsidR="001C4090" w:rsidRPr="0060376D">
        <w:rPr>
          <w:rFonts w:ascii="Arial Narrow" w:hAnsi="Arial Narrow"/>
          <w:b/>
          <w:color w:val="002060"/>
        </w:rPr>
        <w:t xml:space="preserve"> на адреси: Вршац, Трг Победе 1</w:t>
      </w:r>
      <w:r w:rsidR="00DC26A5" w:rsidRPr="0060376D">
        <w:rPr>
          <w:rFonts w:ascii="Arial Narrow" w:hAnsi="Arial Narrow"/>
          <w:b/>
          <w:color w:val="002060"/>
          <w:lang w:val="sr-Cyrl-RS"/>
        </w:rPr>
        <w:t>Канцеларија бр.19.</w:t>
      </w:r>
      <w:r w:rsidRPr="0060376D">
        <w:rPr>
          <w:rFonts w:ascii="Arial Narrow" w:hAnsi="Arial Narrow"/>
          <w:b/>
          <w:color w:val="002060"/>
        </w:rPr>
        <w:t>, са почетком у 1</w:t>
      </w:r>
      <w:r w:rsidR="00294750" w:rsidRPr="0060376D">
        <w:rPr>
          <w:rFonts w:ascii="Arial Narrow" w:hAnsi="Arial Narrow"/>
          <w:b/>
          <w:color w:val="002060"/>
          <w:lang w:val="sr-Cyrl-RS"/>
        </w:rPr>
        <w:t>2</w:t>
      </w:r>
      <w:r w:rsidRPr="0060376D">
        <w:rPr>
          <w:rFonts w:ascii="Arial Narrow" w:hAnsi="Arial Narrow"/>
          <w:b/>
          <w:color w:val="002060"/>
        </w:rPr>
        <w:t>,30 часова.</w:t>
      </w:r>
    </w:p>
    <w:p w:rsidR="00050125" w:rsidRPr="00C46BFB" w:rsidRDefault="00050125" w:rsidP="00050125">
      <w:pPr>
        <w:autoSpaceDE w:val="0"/>
        <w:autoSpaceDN w:val="0"/>
        <w:adjustRightInd w:val="0"/>
        <w:jc w:val="both"/>
        <w:rPr>
          <w:rFonts w:ascii="Arial Narrow" w:hAnsi="Arial Narrow"/>
          <w:i/>
          <w:color w:val="002060"/>
        </w:rPr>
      </w:pPr>
    </w:p>
    <w:p w:rsidR="00050125" w:rsidRPr="00C46BFB" w:rsidRDefault="00C46BFB" w:rsidP="00050125">
      <w:pPr>
        <w:jc w:val="both"/>
        <w:rPr>
          <w:rFonts w:ascii="Arial Narrow" w:hAnsi="Arial Narrow"/>
          <w:i/>
          <w:color w:val="002060"/>
        </w:rPr>
      </w:pPr>
      <w:r w:rsidRPr="00C46BFB">
        <w:rPr>
          <w:rFonts w:ascii="Arial Narrow" w:hAnsi="Arial Narrow"/>
          <w:i/>
          <w:color w:val="002060"/>
        </w:rPr>
        <w:t>1</w:t>
      </w:r>
      <w:r w:rsidRPr="00C46BFB">
        <w:rPr>
          <w:rFonts w:ascii="Arial Narrow" w:hAnsi="Arial Narrow"/>
          <w:i/>
          <w:color w:val="002060"/>
          <w:lang w:val="sr-Cyrl-RS"/>
        </w:rPr>
        <w:t>9</w:t>
      </w:r>
      <w:r w:rsidR="00050125" w:rsidRPr="00C46BFB">
        <w:rPr>
          <w:rFonts w:ascii="Arial Narrow" w:hAnsi="Arial Narrow"/>
          <w:i/>
          <w:color w:val="002060"/>
        </w:rPr>
        <w:t xml:space="preserve">. Услови под којима представници понуђача могу учествовати у поступку отварања понуда: </w:t>
      </w:r>
      <w:r w:rsidR="00050125" w:rsidRPr="00C46BFB">
        <w:rPr>
          <w:rFonts w:ascii="Arial Narrow" w:hAnsi="Arial Narrow"/>
          <w:b/>
          <w:color w:val="002060"/>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члану Комисије за јавне набавке.</w:t>
      </w:r>
    </w:p>
    <w:p w:rsidR="00050125" w:rsidRPr="00E90E6B" w:rsidRDefault="00050125" w:rsidP="00050125">
      <w:pPr>
        <w:jc w:val="both"/>
        <w:rPr>
          <w:rFonts w:ascii="Arial Narrow" w:hAnsi="Arial Narrow"/>
          <w:color w:val="FF0000"/>
        </w:rPr>
      </w:pPr>
    </w:p>
    <w:p w:rsidR="00050125" w:rsidRPr="00C46BFB" w:rsidRDefault="00C46BFB" w:rsidP="00050125">
      <w:pPr>
        <w:autoSpaceDE w:val="0"/>
        <w:autoSpaceDN w:val="0"/>
        <w:adjustRightInd w:val="0"/>
        <w:jc w:val="both"/>
        <w:rPr>
          <w:rFonts w:ascii="Arial Narrow" w:hAnsi="Arial Narrow"/>
          <w:color w:val="002060"/>
        </w:rPr>
      </w:pPr>
      <w:r w:rsidRPr="00C46BFB">
        <w:rPr>
          <w:rFonts w:ascii="Arial Narrow" w:hAnsi="Arial Narrow"/>
          <w:color w:val="002060"/>
          <w:lang w:val="sr-Cyrl-RS"/>
        </w:rPr>
        <w:t>20</w:t>
      </w:r>
      <w:r w:rsidR="00050125" w:rsidRPr="00C46BFB">
        <w:rPr>
          <w:rFonts w:ascii="Arial Narrow" w:hAnsi="Arial Narrow"/>
          <w:color w:val="002060"/>
        </w:rPr>
        <w:t xml:space="preserve">. </w:t>
      </w:r>
      <w:r w:rsidR="00050125" w:rsidRPr="00C46BFB">
        <w:rPr>
          <w:rFonts w:ascii="Arial Narrow" w:hAnsi="Arial Narrow"/>
          <w:b/>
          <w:color w:val="002060"/>
        </w:rPr>
        <w:t xml:space="preserve">Рок за доношење одлуке о додели уговора: </w:t>
      </w:r>
      <w:r w:rsidR="00050125" w:rsidRPr="00C46BFB">
        <w:rPr>
          <w:rFonts w:ascii="Arial Narrow" w:hAnsi="Arial Narrow"/>
          <w:b/>
          <w:i/>
          <w:color w:val="002060"/>
        </w:rPr>
        <w:t>25 дана од дана отварања понуда</w:t>
      </w:r>
      <w:r w:rsidR="00B80081" w:rsidRPr="00C46BFB">
        <w:rPr>
          <w:rFonts w:ascii="Arial Narrow" w:hAnsi="Arial Narrow"/>
          <w:b/>
          <w:i/>
          <w:color w:val="002060"/>
          <w:lang w:val="sr-Cyrl-RS"/>
        </w:rPr>
        <w:t>.</w:t>
      </w:r>
    </w:p>
    <w:p w:rsidR="00050125" w:rsidRPr="00C46BFB" w:rsidRDefault="00050125" w:rsidP="00050125">
      <w:pPr>
        <w:autoSpaceDE w:val="0"/>
        <w:autoSpaceDN w:val="0"/>
        <w:adjustRightInd w:val="0"/>
        <w:jc w:val="both"/>
        <w:rPr>
          <w:rFonts w:ascii="Arial Narrow" w:hAnsi="Arial Narrow"/>
          <w:color w:val="002060"/>
        </w:rPr>
      </w:pPr>
    </w:p>
    <w:p w:rsidR="00050125" w:rsidRPr="00C46BFB" w:rsidRDefault="00C46BFB" w:rsidP="00050125">
      <w:pPr>
        <w:autoSpaceDE w:val="0"/>
        <w:autoSpaceDN w:val="0"/>
        <w:adjustRightInd w:val="0"/>
        <w:jc w:val="both"/>
        <w:rPr>
          <w:rFonts w:ascii="Arial Narrow" w:hAnsi="Arial Narrow" w:cs="Calibri"/>
          <w:color w:val="002060"/>
          <w:lang w:val="sr-Cyrl-RS"/>
        </w:rPr>
      </w:pPr>
      <w:r w:rsidRPr="00C46BFB">
        <w:rPr>
          <w:rFonts w:ascii="Arial Narrow" w:hAnsi="Arial Narrow"/>
          <w:color w:val="002060"/>
        </w:rPr>
        <w:t>2</w:t>
      </w:r>
      <w:r w:rsidRPr="00C46BFB">
        <w:rPr>
          <w:rFonts w:ascii="Arial Narrow" w:hAnsi="Arial Narrow"/>
          <w:color w:val="002060"/>
          <w:lang w:val="sr-Cyrl-RS"/>
        </w:rPr>
        <w:t>1</w:t>
      </w:r>
      <w:r w:rsidR="00050125" w:rsidRPr="00C46BFB">
        <w:rPr>
          <w:rFonts w:ascii="Arial Narrow" w:hAnsi="Arial Narrow"/>
          <w:color w:val="002060"/>
        </w:rPr>
        <w:t xml:space="preserve">. </w:t>
      </w:r>
      <w:r w:rsidR="00050125" w:rsidRPr="00C46BFB">
        <w:rPr>
          <w:rFonts w:ascii="Arial Narrow" w:hAnsi="Arial Narrow"/>
          <w:i/>
          <w:color w:val="002060"/>
        </w:rPr>
        <w:t>Лице за контакт:</w:t>
      </w:r>
      <w:r w:rsidR="00050125" w:rsidRPr="00C46BFB">
        <w:rPr>
          <w:rFonts w:ascii="Arial Narrow" w:hAnsi="Arial Narrow"/>
          <w:color w:val="002060"/>
        </w:rPr>
        <w:t xml:space="preserve">  </w:t>
      </w:r>
      <w:r w:rsidR="000C4AEF" w:rsidRPr="00C46BFB">
        <w:rPr>
          <w:rFonts w:ascii="Arial Narrow" w:hAnsi="Arial Narrow"/>
          <w:color w:val="002060"/>
          <w:lang w:val="sr-Cyrl-RS"/>
        </w:rPr>
        <w:t>Верица Преда,</w:t>
      </w:r>
      <w:r w:rsidR="001C4090" w:rsidRPr="00C46BFB">
        <w:rPr>
          <w:rFonts w:ascii="Arial Narrow" w:hAnsi="Arial Narrow"/>
          <w:color w:val="002060"/>
          <w:lang w:val="sr-Cyrl-RS"/>
        </w:rPr>
        <w:t xml:space="preserve">Службеник за јавне набавке </w:t>
      </w:r>
      <w:r w:rsidR="000C4AEF" w:rsidRPr="00C46BFB">
        <w:rPr>
          <w:rFonts w:ascii="Arial Narrow" w:hAnsi="Arial Narrow"/>
          <w:color w:val="002060"/>
          <w:lang w:val="sr-Cyrl-RS"/>
        </w:rPr>
        <w:t>–</w:t>
      </w:r>
      <w:r w:rsidRPr="00C46BFB">
        <w:rPr>
          <w:rFonts w:ascii="Arial Narrow" w:hAnsi="Arial Narrow"/>
          <w:color w:val="002060"/>
          <w:lang w:val="sr-Cyrl-RS"/>
        </w:rPr>
        <w:t xml:space="preserve"> </w:t>
      </w:r>
      <w:r w:rsidR="000C4AEF" w:rsidRPr="00C46BFB">
        <w:rPr>
          <w:rFonts w:ascii="Arial Narrow" w:hAnsi="Arial Narrow"/>
          <w:color w:val="002060"/>
          <w:lang w:val="sr-Cyrl-RS"/>
        </w:rPr>
        <w:t>члан  Комисије за јавну набавку</w:t>
      </w:r>
    </w:p>
    <w:p w:rsidR="00050125" w:rsidRPr="00C46BFB" w:rsidRDefault="00050125" w:rsidP="00050125">
      <w:pPr>
        <w:autoSpaceDE w:val="0"/>
        <w:autoSpaceDN w:val="0"/>
        <w:adjustRightInd w:val="0"/>
        <w:jc w:val="both"/>
        <w:rPr>
          <w:rFonts w:ascii="Arial Narrow" w:hAnsi="Arial Narrow" w:cs="Calibri"/>
          <w:color w:val="002060"/>
        </w:rPr>
      </w:pPr>
    </w:p>
    <w:p w:rsidR="00050125" w:rsidRPr="00C46BFB" w:rsidRDefault="00C46BFB" w:rsidP="00742D8F">
      <w:pPr>
        <w:autoSpaceDE w:val="0"/>
        <w:autoSpaceDN w:val="0"/>
        <w:adjustRightInd w:val="0"/>
        <w:jc w:val="both"/>
        <w:rPr>
          <w:rStyle w:val="Hyperlink"/>
          <w:rFonts w:ascii="Arial Narrow" w:hAnsi="Arial Narrow"/>
          <w:color w:val="002060"/>
          <w:lang w:val="sr-Cyrl-RS"/>
        </w:rPr>
      </w:pPr>
      <w:r w:rsidRPr="00C46BFB">
        <w:rPr>
          <w:rFonts w:ascii="Arial Narrow" w:hAnsi="Arial Narrow"/>
          <w:color w:val="002060"/>
        </w:rPr>
        <w:t>2</w:t>
      </w:r>
      <w:r w:rsidRPr="00C46BFB">
        <w:rPr>
          <w:rFonts w:ascii="Arial Narrow" w:hAnsi="Arial Narrow"/>
          <w:color w:val="002060"/>
          <w:lang w:val="sr-Cyrl-RS"/>
        </w:rPr>
        <w:t>2</w:t>
      </w:r>
      <w:r w:rsidR="00050125" w:rsidRPr="00C46BFB">
        <w:rPr>
          <w:rFonts w:ascii="Arial Narrow" w:hAnsi="Arial Narrow"/>
          <w:color w:val="002060"/>
        </w:rPr>
        <w:t xml:space="preserve">.Остале информације: </w:t>
      </w:r>
      <w:hyperlink r:id="rId14" w:history="1">
        <w:r w:rsidR="00B80081" w:rsidRPr="00C46BFB">
          <w:rPr>
            <w:rStyle w:val="Hyperlink"/>
            <w:rFonts w:ascii="Arial Narrow" w:hAnsi="Arial Narrow"/>
            <w:b/>
            <w:color w:val="002060"/>
            <w:lang w:val="en-US"/>
          </w:rPr>
          <w:t>verica.preda@vrsac.org.rs</w:t>
        </w:r>
      </w:hyperlink>
    </w:p>
    <w:p w:rsidR="00742D8F" w:rsidRPr="00C46BFB" w:rsidRDefault="00742D8F" w:rsidP="00742D8F">
      <w:pPr>
        <w:autoSpaceDE w:val="0"/>
        <w:autoSpaceDN w:val="0"/>
        <w:adjustRightInd w:val="0"/>
        <w:jc w:val="both"/>
        <w:rPr>
          <w:rFonts w:ascii="Arial Narrow" w:hAnsi="Arial Narrow"/>
          <w:color w:val="002060"/>
          <w:lang w:val="sr-Cyrl-RS"/>
        </w:rPr>
      </w:pPr>
      <w:r w:rsidRPr="00C46BFB">
        <w:rPr>
          <w:rStyle w:val="Hyperlink"/>
          <w:rFonts w:ascii="Arial Narrow" w:hAnsi="Arial Narrow"/>
          <w:color w:val="002060"/>
          <w:lang w:val="sr-Cyrl-RS"/>
        </w:rPr>
        <w:t xml:space="preserve">                              </w:t>
      </w:r>
    </w:p>
    <w:p w:rsidR="00591357" w:rsidRPr="00C46BFB" w:rsidRDefault="00742D8F" w:rsidP="00200D9C">
      <w:pPr>
        <w:autoSpaceDE w:val="0"/>
        <w:autoSpaceDN w:val="0"/>
        <w:adjustRightInd w:val="0"/>
        <w:jc w:val="both"/>
        <w:rPr>
          <w:rFonts w:ascii="Arial Narrow" w:hAnsi="Arial Narrow"/>
          <w:color w:val="002060"/>
          <w:lang w:val="en-US"/>
        </w:rPr>
      </w:pPr>
      <w:r w:rsidRPr="00C46BFB">
        <w:rPr>
          <w:rFonts w:ascii="Arial Narrow" w:hAnsi="Arial Narrow"/>
          <w:color w:val="002060"/>
          <w:lang w:val="sr-Cyrl-RS"/>
        </w:rPr>
        <w:t xml:space="preserve">      </w:t>
      </w:r>
      <w:r w:rsidR="00A8717A" w:rsidRPr="00C46BFB">
        <w:rPr>
          <w:rFonts w:ascii="Arial Narrow" w:hAnsi="Arial Narrow"/>
          <w:color w:val="002060"/>
          <w:lang w:val="sr-Cyrl-RS"/>
        </w:rPr>
        <w:t xml:space="preserve">                               </w:t>
      </w:r>
    </w:p>
    <w:p w:rsidR="00A2730F" w:rsidRPr="00E90E6B" w:rsidRDefault="00A2730F">
      <w:pPr>
        <w:autoSpaceDE w:val="0"/>
        <w:autoSpaceDN w:val="0"/>
        <w:adjustRightInd w:val="0"/>
        <w:jc w:val="both"/>
        <w:rPr>
          <w:rFonts w:ascii="Arial Narrow" w:hAnsi="Arial Narrow"/>
          <w:color w:val="FF0000"/>
          <w:lang w:val="en-US"/>
        </w:rPr>
      </w:pPr>
    </w:p>
    <w:sectPr w:rsidR="00A2730F" w:rsidRPr="00E90E6B" w:rsidSect="00A8717A">
      <w:pgSz w:w="11906" w:h="16838"/>
      <w:pgMar w:top="426" w:right="1558"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27"/>
    <w:multiLevelType w:val="hybridMultilevel"/>
    <w:tmpl w:val="656092E0"/>
    <w:lvl w:ilvl="0" w:tplc="3CCA7C26">
      <w:start w:val="1"/>
      <w:numFmt w:val="decimal"/>
      <w:lvlText w:val="%1."/>
      <w:lvlJc w:val="left"/>
      <w:pPr>
        <w:ind w:left="785"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6047FEF"/>
    <w:multiLevelType w:val="hybridMultilevel"/>
    <w:tmpl w:val="F784364A"/>
    <w:lvl w:ilvl="0" w:tplc="5EB241DA">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643475B"/>
    <w:multiLevelType w:val="hybridMultilevel"/>
    <w:tmpl w:val="04BCFBEA"/>
    <w:lvl w:ilvl="0" w:tplc="0409000F">
      <w:start w:val="1"/>
      <w:numFmt w:val="decimal"/>
      <w:lvlText w:val="%1."/>
      <w:lvlJc w:val="left"/>
      <w:pPr>
        <w:tabs>
          <w:tab w:val="num" w:pos="720"/>
        </w:tabs>
        <w:ind w:left="720" w:hanging="360"/>
      </w:pPr>
      <w:rPr>
        <w:rFonts w:hint="default"/>
      </w:rPr>
    </w:lvl>
    <w:lvl w:ilvl="1" w:tplc="0076F02A">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8C3EB9"/>
    <w:multiLevelType w:val="hybridMultilevel"/>
    <w:tmpl w:val="B622DF66"/>
    <w:lvl w:ilvl="0" w:tplc="0076F02A">
      <w:numFmt w:val="bullet"/>
      <w:lvlText w:val="-"/>
      <w:lvlJc w:val="left"/>
      <w:pPr>
        <w:ind w:left="1146" w:hanging="360"/>
      </w:pPr>
      <w:rPr>
        <w:rFonts w:ascii="Arial Narrow" w:eastAsia="Times New Roman" w:hAnsi="Arial Narrow" w:cs="Times New Roman"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
    <w:nsid w:val="50E107BA"/>
    <w:multiLevelType w:val="hybridMultilevel"/>
    <w:tmpl w:val="FC4A3A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6B6850BE"/>
    <w:multiLevelType w:val="hybridMultilevel"/>
    <w:tmpl w:val="AF14065E"/>
    <w:lvl w:ilvl="0" w:tplc="0076F02A">
      <w:numFmt w:val="bullet"/>
      <w:lvlText w:val="-"/>
      <w:lvlJc w:val="left"/>
      <w:pPr>
        <w:ind w:left="1146" w:hanging="360"/>
      </w:pPr>
      <w:rPr>
        <w:rFonts w:ascii="Arial Narrow" w:eastAsia="Times New Roman" w:hAnsi="Arial Narrow" w:cs="Times New Roman"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0"/>
    <w:rsid w:val="000208D0"/>
    <w:rsid w:val="00050125"/>
    <w:rsid w:val="00084C11"/>
    <w:rsid w:val="00090DCB"/>
    <w:rsid w:val="000C4AEF"/>
    <w:rsid w:val="000E2D97"/>
    <w:rsid w:val="00102622"/>
    <w:rsid w:val="00114AD6"/>
    <w:rsid w:val="001B63AE"/>
    <w:rsid w:val="001C4090"/>
    <w:rsid w:val="001E0A5B"/>
    <w:rsid w:val="00200D9C"/>
    <w:rsid w:val="00207C25"/>
    <w:rsid w:val="0026633D"/>
    <w:rsid w:val="00294750"/>
    <w:rsid w:val="00350710"/>
    <w:rsid w:val="003763FB"/>
    <w:rsid w:val="003842CE"/>
    <w:rsid w:val="0042533B"/>
    <w:rsid w:val="004B3E34"/>
    <w:rsid w:val="005165F7"/>
    <w:rsid w:val="005867C0"/>
    <w:rsid w:val="00591357"/>
    <w:rsid w:val="005B4D1D"/>
    <w:rsid w:val="006014E8"/>
    <w:rsid w:val="0060376D"/>
    <w:rsid w:val="00610ED0"/>
    <w:rsid w:val="00622E22"/>
    <w:rsid w:val="0063237C"/>
    <w:rsid w:val="006A7113"/>
    <w:rsid w:val="00742D8F"/>
    <w:rsid w:val="00754194"/>
    <w:rsid w:val="00825C50"/>
    <w:rsid w:val="00871DA2"/>
    <w:rsid w:val="00882413"/>
    <w:rsid w:val="00972907"/>
    <w:rsid w:val="00A2730F"/>
    <w:rsid w:val="00A8717A"/>
    <w:rsid w:val="00AA2AC2"/>
    <w:rsid w:val="00AB67D3"/>
    <w:rsid w:val="00AC43F5"/>
    <w:rsid w:val="00AD35BF"/>
    <w:rsid w:val="00B412AC"/>
    <w:rsid w:val="00B80081"/>
    <w:rsid w:val="00BE0F78"/>
    <w:rsid w:val="00C2455A"/>
    <w:rsid w:val="00C46BFB"/>
    <w:rsid w:val="00C77CAD"/>
    <w:rsid w:val="00D71D97"/>
    <w:rsid w:val="00D84372"/>
    <w:rsid w:val="00DC26A5"/>
    <w:rsid w:val="00DE1ED0"/>
    <w:rsid w:val="00E302C5"/>
    <w:rsid w:val="00E62917"/>
    <w:rsid w:val="00E65ED4"/>
    <w:rsid w:val="00E90E6B"/>
    <w:rsid w:val="00E94E9D"/>
    <w:rsid w:val="00E964D6"/>
    <w:rsid w:val="00E97B94"/>
    <w:rsid w:val="00ED0242"/>
    <w:rsid w:val="00F2526C"/>
    <w:rsid w:val="00FD4FFE"/>
    <w:rsid w:val="00FD56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0487">
      <w:bodyDiv w:val="1"/>
      <w:marLeft w:val="0"/>
      <w:marRight w:val="0"/>
      <w:marTop w:val="0"/>
      <w:marBottom w:val="0"/>
      <w:divBdr>
        <w:top w:val="none" w:sz="0" w:space="0" w:color="auto"/>
        <w:left w:val="none" w:sz="0" w:space="0" w:color="auto"/>
        <w:bottom w:val="none" w:sz="0" w:space="0" w:color="auto"/>
        <w:right w:val="none" w:sz="0" w:space="0" w:color="auto"/>
      </w:divBdr>
    </w:div>
    <w:div w:id="10664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org.rs/" TargetMode="External"/><Relationship Id="rId13" Type="http://schemas.openxmlformats.org/officeDocument/2006/relationships/hyperlink" Target="http://www.minrzs.gov.rs" TargetMode="External"/><Relationship Id="rId3" Type="http://schemas.microsoft.com/office/2007/relationships/stylesWithEffects" Target="stylesWithEffects.xml"/><Relationship Id="rId7" Type="http://schemas.openxmlformats.org/officeDocument/2006/relationships/hyperlink" Target="http://www.portal.ujn.gov.rs" TargetMode="External"/><Relationship Id="rId12" Type="http://schemas.openxmlformats.org/officeDocument/2006/relationships/hyperlink" Target="http://www.merz.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vrsac.org.rs/" TargetMode="External"/><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Verica Preda</cp:lastModifiedBy>
  <cp:revision>105</cp:revision>
  <cp:lastPrinted>2017-08-08T09:38:00Z</cp:lastPrinted>
  <dcterms:created xsi:type="dcterms:W3CDTF">2014-07-07T08:58:00Z</dcterms:created>
  <dcterms:modified xsi:type="dcterms:W3CDTF">2018-08-30T10:13:00Z</dcterms:modified>
</cp:coreProperties>
</file>